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56F1D" w14:textId="4007BD1E" w:rsidR="001F30D2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EC45D3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</w:t>
      </w:r>
      <w:r w:rsidR="0013586E">
        <w:rPr>
          <w:rFonts w:cs="Arial"/>
          <w:b/>
          <w:sz w:val="24"/>
          <w:szCs w:val="24"/>
          <w:lang w:val="sv-SE"/>
        </w:rPr>
        <w:t>bis</w:t>
      </w:r>
      <w:r w:rsidR="00CD7F70">
        <w:rPr>
          <w:rFonts w:cs="Arial"/>
          <w:b/>
          <w:sz w:val="24"/>
          <w:szCs w:val="24"/>
          <w:lang w:val="sv-SE"/>
        </w:rPr>
        <w:t>-</w:t>
      </w:r>
      <w:r>
        <w:rPr>
          <w:rFonts w:cs="Arial"/>
          <w:b/>
          <w:sz w:val="24"/>
          <w:szCs w:val="24"/>
          <w:lang w:val="sv-SE"/>
        </w:rPr>
        <w:t>e</w:t>
      </w:r>
      <w:r>
        <w:rPr>
          <w:rFonts w:cs="Arial"/>
          <w:b/>
          <w:sz w:val="24"/>
          <w:szCs w:val="24"/>
          <w:lang w:val="sv-SE"/>
        </w:rPr>
        <w:tab/>
      </w:r>
      <w:r w:rsidR="00224796" w:rsidRPr="00224796">
        <w:rPr>
          <w:rFonts w:cs="Arial"/>
          <w:b/>
          <w:sz w:val="24"/>
          <w:szCs w:val="24"/>
          <w:lang w:val="sv-SE"/>
        </w:rPr>
        <w:t>R</w:t>
      </w:r>
      <w:r w:rsidR="00EC45D3">
        <w:rPr>
          <w:rFonts w:cs="Arial"/>
          <w:b/>
          <w:sz w:val="24"/>
          <w:szCs w:val="24"/>
          <w:lang w:val="sv-SE"/>
        </w:rPr>
        <w:t>2</w:t>
      </w:r>
      <w:r w:rsidR="00224796" w:rsidRPr="00224796">
        <w:rPr>
          <w:rFonts w:cs="Arial"/>
          <w:b/>
          <w:sz w:val="24"/>
          <w:szCs w:val="24"/>
          <w:lang w:val="sv-SE"/>
        </w:rPr>
        <w:t>-</w:t>
      </w:r>
      <w:r w:rsidR="000979C0" w:rsidRPr="000979C0">
        <w:rPr>
          <w:rFonts w:cs="Arial"/>
          <w:b/>
          <w:sz w:val="24"/>
          <w:szCs w:val="24"/>
          <w:lang w:val="sv-SE"/>
        </w:rPr>
        <w:t>220117</w:t>
      </w:r>
      <w:r w:rsidR="007520B7">
        <w:rPr>
          <w:rFonts w:cs="Arial"/>
          <w:b/>
          <w:sz w:val="24"/>
          <w:szCs w:val="24"/>
          <w:lang w:val="sv-SE"/>
        </w:rPr>
        <w:t>1</w:t>
      </w:r>
    </w:p>
    <w:p w14:paraId="10947425" w14:textId="2AAEFC81" w:rsidR="001F30D2" w:rsidRDefault="001F30D2" w:rsidP="001F30D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CD7F70">
        <w:rPr>
          <w:rFonts w:eastAsia="PMingLiU"/>
          <w:noProof w:val="0"/>
          <w:sz w:val="24"/>
          <w:szCs w:val="28"/>
          <w:lang w:eastAsia="zh-TW"/>
        </w:rPr>
        <w:t>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D7F70">
        <w:rPr>
          <w:rFonts w:eastAsia="PMingLiU"/>
          <w:noProof w:val="0"/>
          <w:sz w:val="24"/>
          <w:szCs w:val="28"/>
          <w:lang w:eastAsia="zh-TW"/>
        </w:rPr>
        <w:t>January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CD7F70">
        <w:rPr>
          <w:rFonts w:eastAsia="PMingLiU"/>
          <w:noProof w:val="0"/>
          <w:sz w:val="24"/>
          <w:szCs w:val="28"/>
          <w:lang w:eastAsia="zh-TW"/>
        </w:rPr>
        <w:t>January</w:t>
      </w:r>
      <w:r>
        <w:rPr>
          <w:rFonts w:eastAsia="PMingLiU"/>
          <w:noProof w:val="0"/>
          <w:sz w:val="24"/>
          <w:szCs w:val="28"/>
          <w:lang w:eastAsia="zh-TW"/>
        </w:rPr>
        <w:t xml:space="preserve"> 202</w:t>
      </w:r>
      <w:r w:rsidR="00CD7F70">
        <w:rPr>
          <w:rFonts w:eastAsia="PMingLiU"/>
          <w:noProof w:val="0"/>
          <w:sz w:val="24"/>
          <w:szCs w:val="28"/>
          <w:lang w:eastAsia="zh-TW"/>
        </w:rPr>
        <w:t>2</w:t>
      </w:r>
    </w:p>
    <w:p w14:paraId="0780D87B" w14:textId="78AB8517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0979C0">
        <w:rPr>
          <w:sz w:val="22"/>
          <w:lang w:val="en-GB"/>
        </w:rPr>
        <w:t>8.8.4</w:t>
      </w:r>
    </w:p>
    <w:p w14:paraId="74FD9643" w14:textId="47D30DBE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59034A06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EC45D3" w:rsidRPr="000979C0">
        <w:rPr>
          <w:sz w:val="22"/>
          <w:lang w:val="en-GB"/>
        </w:rPr>
        <w:t>UE Capabilities</w:t>
      </w:r>
      <w:r w:rsidR="0041061D">
        <w:rPr>
          <w:sz w:val="22"/>
          <w:lang w:val="en-GB"/>
        </w:rPr>
        <w:t xml:space="preserve"> </w:t>
      </w:r>
      <w:r w:rsidR="00D60C5E">
        <w:rPr>
          <w:sz w:val="22"/>
          <w:lang w:val="en-GB"/>
        </w:rPr>
        <w:t>for Slice</w:t>
      </w:r>
      <w:r w:rsidR="001E68B4">
        <w:rPr>
          <w:sz w:val="22"/>
          <w:lang w:val="en-GB"/>
        </w:rPr>
        <w:t>-</w:t>
      </w:r>
      <w:r w:rsidR="00D60C5E">
        <w:rPr>
          <w:sz w:val="22"/>
          <w:lang w:val="en-GB"/>
        </w:rPr>
        <w:t>based Cell re-selection</w:t>
      </w:r>
    </w:p>
    <w:p w14:paraId="570C59E6" w14:textId="77777777" w:rsidR="00120883" w:rsidRPr="002777C8" w:rsidRDefault="00120883" w:rsidP="00120883">
      <w:pPr>
        <w:pStyle w:val="3GPPHeader"/>
        <w:rPr>
          <w:sz w:val="22"/>
          <w:lang w:val="en-US"/>
        </w:rPr>
      </w:pPr>
      <w:r w:rsidRPr="002777C8">
        <w:rPr>
          <w:sz w:val="22"/>
          <w:lang w:val="en-US"/>
        </w:rPr>
        <w:t>Document for:</w:t>
      </w:r>
      <w:r w:rsidRPr="002777C8">
        <w:rPr>
          <w:sz w:val="22"/>
          <w:lang w:val="en-US"/>
        </w:rPr>
        <w:tab/>
        <w:t>Discussion, Decision</w:t>
      </w:r>
    </w:p>
    <w:p w14:paraId="0FE1BB9A" w14:textId="68ED718E" w:rsidR="00120883" w:rsidRDefault="00120883" w:rsidP="00120883">
      <w:pPr>
        <w:pStyle w:val="Heading1"/>
      </w:pPr>
      <w:r w:rsidRPr="00CE0424">
        <w:t>Introduction</w:t>
      </w:r>
    </w:p>
    <w:p w14:paraId="5268F272" w14:textId="0C9B17C4" w:rsidR="00FC069A" w:rsidRDefault="000979C0" w:rsidP="001F3664">
      <w:pPr>
        <w:rPr>
          <w:lang w:val="en-GB" w:eastAsia="zh-CN"/>
        </w:rPr>
      </w:pPr>
      <w:bookmarkStart w:id="0" w:name="_Ref178064866"/>
      <w:r>
        <w:rPr>
          <w:lang w:val="en-GB" w:eastAsia="zh-CN"/>
        </w:rPr>
        <w:t>At</w:t>
      </w:r>
      <w:r w:rsidR="00FC069A">
        <w:rPr>
          <w:lang w:val="en-GB" w:eastAsia="zh-CN"/>
        </w:rPr>
        <w:t xml:space="preserve"> RAN</w:t>
      </w:r>
      <w:r w:rsidR="00567C3A">
        <w:rPr>
          <w:lang w:val="en-GB" w:eastAsia="zh-CN"/>
        </w:rPr>
        <w:t>2</w:t>
      </w:r>
      <w:r w:rsidR="00FC069A">
        <w:rPr>
          <w:lang w:val="en-GB" w:eastAsia="zh-CN"/>
        </w:rPr>
        <w:t>-11</w:t>
      </w:r>
      <w:r w:rsidR="00567C3A">
        <w:rPr>
          <w:lang w:val="en-GB" w:eastAsia="zh-CN"/>
        </w:rPr>
        <w:t>6</w:t>
      </w:r>
      <w:r w:rsidR="00FC069A">
        <w:rPr>
          <w:lang w:val="en-GB" w:eastAsia="zh-CN"/>
        </w:rPr>
        <w:t xml:space="preserve">e the following agreements were </w:t>
      </w:r>
      <w:r w:rsidR="00A830D6">
        <w:rPr>
          <w:lang w:val="en-GB" w:eastAsia="zh-CN"/>
        </w:rPr>
        <w:t>made</w:t>
      </w:r>
      <w:r w:rsidR="00FC069A">
        <w:rPr>
          <w:lang w:val="en-GB" w:eastAsia="zh-CN"/>
        </w:rPr>
        <w:t>:</w:t>
      </w:r>
    </w:p>
    <w:p w14:paraId="035003FE" w14:textId="099C2CB1" w:rsidR="00985CF3" w:rsidRDefault="00985CF3" w:rsidP="00985CF3">
      <w:pPr>
        <w:pStyle w:val="Agreement"/>
        <w:overflowPunct/>
        <w:autoSpaceDE/>
        <w:adjustRightInd/>
        <w:ind w:left="1619" w:hanging="360"/>
      </w:pPr>
      <w:r>
        <w:t>#1: UE indicates its support of slice based cell reselection in the UE capability signa</w:t>
      </w:r>
      <w:r w:rsidR="00623DB0">
        <w:t>l</w:t>
      </w:r>
      <w:r>
        <w:t>ling with the following TS38.306 description.</w:t>
      </w:r>
    </w:p>
    <w:tbl>
      <w:tblPr>
        <w:tblW w:w="9525" w:type="dxa"/>
        <w:tblInd w:w="74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3"/>
        <w:gridCol w:w="709"/>
        <w:gridCol w:w="564"/>
        <w:gridCol w:w="712"/>
        <w:gridCol w:w="737"/>
      </w:tblGrid>
      <w:tr w:rsidR="00985CF3" w14:paraId="6D100F2B" w14:textId="77777777" w:rsidTr="00985CF3">
        <w:trPr>
          <w:cantSplit/>
        </w:trPr>
        <w:tc>
          <w:tcPr>
            <w:tcW w:w="68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2FB5EAA3" w14:textId="77777777" w:rsidR="00985CF3" w:rsidRDefault="00985CF3">
            <w:pPr>
              <w:pStyle w:val="TAL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70F72E01" w14:textId="77777777" w:rsidR="00985CF3" w:rsidRDefault="00985CF3">
            <w:pPr>
              <w:pStyle w:val="TAL"/>
              <w:jc w:val="center"/>
            </w:pPr>
            <w:r>
              <w:t>Per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55ACD572" w14:textId="77777777" w:rsidR="00985CF3" w:rsidRDefault="00985CF3">
            <w:pPr>
              <w:pStyle w:val="TAL"/>
              <w:jc w:val="center"/>
            </w:pPr>
            <w:r>
              <w:t>M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628564A2" w14:textId="77777777" w:rsidR="00985CF3" w:rsidRDefault="00985CF3">
            <w:pPr>
              <w:pStyle w:val="TAL"/>
              <w:jc w:val="center"/>
            </w:pPr>
            <w:r>
              <w:t>FDD-TDD DIFF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32727C1C" w14:textId="77777777" w:rsidR="00985CF3" w:rsidRDefault="00985CF3">
            <w:pPr>
              <w:pStyle w:val="TAL"/>
              <w:jc w:val="center"/>
            </w:pPr>
            <w:r>
              <w:t>FR1-FR2 DIFF</w:t>
            </w:r>
          </w:p>
        </w:tc>
      </w:tr>
      <w:tr w:rsidR="00985CF3" w14:paraId="1BD06806" w14:textId="77777777" w:rsidTr="00985CF3">
        <w:trPr>
          <w:cantSplit/>
        </w:trPr>
        <w:tc>
          <w:tcPr>
            <w:tcW w:w="68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1C22CC06" w14:textId="77777777" w:rsidR="00985CF3" w:rsidRDefault="00985CF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sliceInfoforCellReselection-r17</w:t>
            </w:r>
          </w:p>
          <w:p w14:paraId="7DF9CF21" w14:textId="77777777" w:rsidR="00985CF3" w:rsidRDefault="00985CF3">
            <w:pPr>
              <w:pStyle w:val="TAL"/>
            </w:pPr>
            <w:r>
              <w:t xml:space="preserve">Indicates whether the UE supports </w:t>
            </w:r>
            <w:proofErr w:type="spellStart"/>
            <w:r>
              <w:t>sliceInformation</w:t>
            </w:r>
            <w:proofErr w:type="spellEnd"/>
            <w:r>
              <w:t xml:space="preserve"> on RRC release for slice based cell reselection </w:t>
            </w:r>
            <w:r>
              <w:rPr>
                <w:noProof/>
              </w:rPr>
              <w:t>in RRC _IDLE and RRC INACTIVE</w:t>
            </w:r>
            <w:r>
              <w:t xml:space="preserve"> as defined in TS 38.304 [21].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738C13BB" w14:textId="77777777" w:rsidR="00985CF3" w:rsidRDefault="00985CF3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5FDDD8C1" w14:textId="77777777" w:rsidR="00985CF3" w:rsidRDefault="00985CF3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5CD14CA3" w14:textId="77777777" w:rsidR="00985CF3" w:rsidRDefault="00985CF3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6475F1F6" w14:textId="77777777" w:rsidR="00985CF3" w:rsidRDefault="00985CF3">
            <w:pPr>
              <w:pStyle w:val="TAL"/>
              <w:jc w:val="center"/>
            </w:pPr>
            <w:r>
              <w:t>No</w:t>
            </w:r>
          </w:p>
        </w:tc>
      </w:tr>
    </w:tbl>
    <w:p w14:paraId="56D4F6A2" w14:textId="77777777" w:rsidR="00985CF3" w:rsidRDefault="00985CF3" w:rsidP="001F3664">
      <w:pPr>
        <w:rPr>
          <w:lang w:val="en-GB" w:eastAsia="zh-CN"/>
        </w:rPr>
      </w:pPr>
    </w:p>
    <w:p w14:paraId="195B7A23" w14:textId="1E7127F2" w:rsidR="006B1026" w:rsidRDefault="00985CF3" w:rsidP="001F3664">
      <w:pPr>
        <w:rPr>
          <w:lang w:val="en-US" w:eastAsia="zh-CN"/>
        </w:rPr>
      </w:pPr>
      <w:r>
        <w:rPr>
          <w:lang w:val="en-US" w:eastAsia="zh-CN"/>
        </w:rPr>
        <w:t xml:space="preserve">In this contribution we discuss the need for </w:t>
      </w:r>
      <w:proofErr w:type="spellStart"/>
      <w:r>
        <w:rPr>
          <w:lang w:val="en-US" w:eastAsia="zh-CN"/>
        </w:rPr>
        <w:t>signa</w:t>
      </w:r>
      <w:r w:rsidR="006A72A8">
        <w:rPr>
          <w:lang w:val="en-US" w:eastAsia="zh-CN"/>
        </w:rPr>
        <w:t>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of UE Capabilities for Slice Based Cell re-selection, and propose that one Capability parameter should be used for </w:t>
      </w:r>
      <w:r w:rsidR="00215620">
        <w:rPr>
          <w:lang w:val="en-US" w:eastAsia="zh-CN"/>
        </w:rPr>
        <w:t>indicating UE-support of</w:t>
      </w:r>
      <w:r w:rsidR="009314DD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complete feature, including both broadcast and dedicated </w:t>
      </w:r>
      <w:proofErr w:type="spellStart"/>
      <w:r>
        <w:rPr>
          <w:lang w:val="en-US" w:eastAsia="zh-CN"/>
        </w:rPr>
        <w:t>signa</w:t>
      </w:r>
      <w:r w:rsidR="00DC3AB6">
        <w:rPr>
          <w:lang w:val="en-US" w:eastAsia="zh-CN"/>
        </w:rPr>
        <w:t>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. </w:t>
      </w:r>
    </w:p>
    <w:p w14:paraId="7B8438D0" w14:textId="77777777" w:rsidR="00E06F8D" w:rsidRPr="002B18EC" w:rsidRDefault="00E06F8D" w:rsidP="001F3664">
      <w:pPr>
        <w:rPr>
          <w:lang w:val="en-US" w:eastAsia="zh-CN"/>
        </w:rPr>
      </w:pPr>
    </w:p>
    <w:p w14:paraId="2C6DDFA8" w14:textId="7149D5C5" w:rsidR="00120883" w:rsidRDefault="00120883" w:rsidP="00120883">
      <w:pPr>
        <w:pStyle w:val="Heading1"/>
      </w:pPr>
      <w:r w:rsidRPr="00CE0424">
        <w:t>Discussion</w:t>
      </w:r>
      <w:bookmarkEnd w:id="0"/>
    </w:p>
    <w:p w14:paraId="10281EE8" w14:textId="7616247C" w:rsidR="001C20B3" w:rsidRDefault="00014654" w:rsidP="00EC45D3">
      <w:pPr>
        <w:rPr>
          <w:lang w:val="en-GB"/>
        </w:rPr>
      </w:pPr>
      <w:r>
        <w:rPr>
          <w:lang w:val="en-GB"/>
        </w:rPr>
        <w:t xml:space="preserve">The Slice </w:t>
      </w:r>
      <w:r w:rsidR="00595806">
        <w:rPr>
          <w:lang w:val="en-GB"/>
        </w:rPr>
        <w:t xml:space="preserve">Based </w:t>
      </w:r>
      <w:r>
        <w:rPr>
          <w:lang w:val="en-GB"/>
        </w:rPr>
        <w:t xml:space="preserve">Cell-reselection is useful for a PLMN that have </w:t>
      </w:r>
      <w:r w:rsidR="001C20B3">
        <w:rPr>
          <w:lang w:val="en-GB"/>
        </w:rPr>
        <w:t>specific</w:t>
      </w:r>
      <w:r>
        <w:rPr>
          <w:lang w:val="en-GB"/>
        </w:rPr>
        <w:t xml:space="preserve"> </w:t>
      </w:r>
      <w:r w:rsidR="0006077A">
        <w:rPr>
          <w:lang w:val="en-GB"/>
        </w:rPr>
        <w:t xml:space="preserve">policies for </w:t>
      </w:r>
      <w:r>
        <w:rPr>
          <w:lang w:val="en-GB"/>
        </w:rPr>
        <w:t xml:space="preserve">frequency </w:t>
      </w:r>
      <w:r w:rsidR="001C20B3">
        <w:rPr>
          <w:lang w:val="en-GB"/>
        </w:rPr>
        <w:t xml:space="preserve">use </w:t>
      </w:r>
      <w:r>
        <w:rPr>
          <w:lang w:val="en-GB"/>
        </w:rPr>
        <w:t xml:space="preserve">for some slices. </w:t>
      </w:r>
      <w:r w:rsidR="0006077A">
        <w:rPr>
          <w:lang w:val="en-GB"/>
        </w:rPr>
        <w:t xml:space="preserve">By </w:t>
      </w:r>
      <w:r w:rsidR="001C20B3">
        <w:rPr>
          <w:lang w:val="en-GB"/>
        </w:rPr>
        <w:t xml:space="preserve">broadcasting of </w:t>
      </w:r>
      <w:r w:rsidR="0006077A">
        <w:rPr>
          <w:lang w:val="en-GB"/>
        </w:rPr>
        <w:t xml:space="preserve">slice-specific </w:t>
      </w:r>
      <w:r w:rsidR="001C20B3">
        <w:rPr>
          <w:lang w:val="en-GB"/>
        </w:rPr>
        <w:t xml:space="preserve">frequency priorities, supporting UEs </w:t>
      </w:r>
      <w:r w:rsidR="00053009">
        <w:rPr>
          <w:lang w:val="en-GB"/>
        </w:rPr>
        <w:t>are</w:t>
      </w:r>
      <w:r w:rsidR="001C20B3">
        <w:rPr>
          <w:lang w:val="en-GB"/>
        </w:rPr>
        <w:t xml:space="preserve"> instructed to </w:t>
      </w:r>
      <w:r w:rsidR="00053009">
        <w:rPr>
          <w:lang w:val="en-GB"/>
        </w:rPr>
        <w:t xml:space="preserve">re-select </w:t>
      </w:r>
      <w:r w:rsidR="001C20B3">
        <w:rPr>
          <w:lang w:val="en-GB"/>
        </w:rPr>
        <w:t xml:space="preserve">to </w:t>
      </w:r>
      <w:r w:rsidR="00053009">
        <w:rPr>
          <w:lang w:val="en-GB"/>
        </w:rPr>
        <w:t>a cell on</w:t>
      </w:r>
      <w:r w:rsidR="001C20B3">
        <w:rPr>
          <w:lang w:val="en-GB"/>
        </w:rPr>
        <w:t xml:space="preserve"> the correct frequency band, and the signa</w:t>
      </w:r>
      <w:r w:rsidR="00DC3AB6">
        <w:rPr>
          <w:lang w:val="en-GB"/>
        </w:rPr>
        <w:t>l</w:t>
      </w:r>
      <w:r w:rsidR="001C20B3">
        <w:rPr>
          <w:lang w:val="en-GB"/>
        </w:rPr>
        <w:t xml:space="preserve">ling load for moving UEs </w:t>
      </w:r>
      <w:r w:rsidR="00053009">
        <w:rPr>
          <w:lang w:val="en-GB"/>
        </w:rPr>
        <w:t>by</w:t>
      </w:r>
      <w:r w:rsidR="001C20B3" w:rsidDel="00053009">
        <w:rPr>
          <w:lang w:val="en-GB"/>
        </w:rPr>
        <w:t xml:space="preserve"> </w:t>
      </w:r>
      <w:r w:rsidR="00053009">
        <w:rPr>
          <w:lang w:val="en-GB"/>
        </w:rPr>
        <w:t>handover, release with redirect,</w:t>
      </w:r>
      <w:r w:rsidR="001C20B3">
        <w:rPr>
          <w:lang w:val="en-GB"/>
        </w:rPr>
        <w:t xml:space="preserve"> or </w:t>
      </w:r>
      <w:r w:rsidR="00053009">
        <w:rPr>
          <w:lang w:val="en-GB"/>
        </w:rPr>
        <w:t xml:space="preserve">by providing re-selection priorities in </w:t>
      </w:r>
      <w:r w:rsidR="001C20B3">
        <w:rPr>
          <w:lang w:val="en-GB"/>
        </w:rPr>
        <w:t>dedicated signa</w:t>
      </w:r>
      <w:r w:rsidR="00BF5995">
        <w:rPr>
          <w:lang w:val="en-GB"/>
        </w:rPr>
        <w:t>l</w:t>
      </w:r>
      <w:r w:rsidR="001C20B3">
        <w:rPr>
          <w:lang w:val="en-GB"/>
        </w:rPr>
        <w:t xml:space="preserve">ling can be minimized. </w:t>
      </w:r>
    </w:p>
    <w:p w14:paraId="3E2DB1FC" w14:textId="24A21A30" w:rsidR="001C20B3" w:rsidRDefault="001C20B3" w:rsidP="00EC45D3">
      <w:pPr>
        <w:rPr>
          <w:lang w:val="en-GB"/>
        </w:rPr>
      </w:pPr>
      <w:r>
        <w:rPr>
          <w:lang w:val="en-GB"/>
        </w:rPr>
        <w:t>However, to ensure that the frequency use policy is enforced also for legacy UE’s, dedicated signa</w:t>
      </w:r>
      <w:r w:rsidR="00BF5995">
        <w:rPr>
          <w:lang w:val="en-GB"/>
        </w:rPr>
        <w:t>l</w:t>
      </w:r>
      <w:r>
        <w:rPr>
          <w:lang w:val="en-GB"/>
        </w:rPr>
        <w:t>ling of cell re-selection priorities is needed for legacy UEs using the specific slice.</w:t>
      </w:r>
    </w:p>
    <w:p w14:paraId="419DA84B" w14:textId="77777777" w:rsidR="001E3C93" w:rsidRPr="000E04FF" w:rsidRDefault="001E3C93" w:rsidP="001E3C93">
      <w:pPr>
        <w:pStyle w:val="Observation"/>
        <w:numPr>
          <w:ilvl w:val="0"/>
          <w:numId w:val="48"/>
        </w:numPr>
        <w:spacing w:before="0"/>
      </w:pPr>
      <w:r w:rsidRPr="000979C0">
        <w:t>RAN will need to send dedicated cell re-selection priorities to UEs that do not support Slice-based Cell reselection based on broadcast. Therefor</w:t>
      </w:r>
      <w:r>
        <w:t>e</w:t>
      </w:r>
      <w:r w:rsidRPr="000979C0">
        <w:t>, RAN need to know if a UE support broadcast signa</w:t>
      </w:r>
      <w:r>
        <w:t>l</w:t>
      </w:r>
      <w:r w:rsidRPr="000979C0">
        <w:t>ling of slice-specific frequency priorities.</w:t>
      </w:r>
    </w:p>
    <w:p w14:paraId="64F3AE10" w14:textId="77777777" w:rsidR="000979C0" w:rsidRPr="000979C0" w:rsidRDefault="000979C0" w:rsidP="000979C0">
      <w:pPr>
        <w:pStyle w:val="Observation"/>
        <w:ind w:left="0" w:firstLine="0"/>
      </w:pPr>
    </w:p>
    <w:p w14:paraId="15F481EF" w14:textId="54448CF9" w:rsidR="00FA489D" w:rsidRPr="00F248A2" w:rsidRDefault="00F248A2" w:rsidP="00F248A2">
      <w:pPr>
        <w:rPr>
          <w:lang w:val="en-US"/>
        </w:rPr>
      </w:pPr>
      <w:r w:rsidRPr="00F248A2">
        <w:rPr>
          <w:lang w:val="en-US"/>
        </w:rPr>
        <w:t>It has already b</w:t>
      </w:r>
      <w:r>
        <w:rPr>
          <w:lang w:val="en-US"/>
        </w:rPr>
        <w:t>een agreed that a new UE capability parameter shall be introduced for UEs capable of Slice</w:t>
      </w:r>
      <w:r w:rsidR="00215620">
        <w:rPr>
          <w:lang w:val="en-US"/>
        </w:rPr>
        <w:t>-</w:t>
      </w:r>
      <w:r>
        <w:rPr>
          <w:lang w:val="en-US"/>
        </w:rPr>
        <w:t xml:space="preserve"> based cell re-selection based on </w:t>
      </w:r>
      <w:proofErr w:type="spellStart"/>
      <w:r>
        <w:rPr>
          <w:lang w:val="en-US"/>
        </w:rPr>
        <w:t>signal</w:t>
      </w:r>
      <w:r w:rsidR="00DC3AB6">
        <w:rPr>
          <w:lang w:val="en-US"/>
        </w:rPr>
        <w:t>l</w:t>
      </w:r>
      <w:r>
        <w:rPr>
          <w:lang w:val="en-US"/>
        </w:rPr>
        <w:t>ing</w:t>
      </w:r>
      <w:proofErr w:type="spellEnd"/>
      <w:r>
        <w:rPr>
          <w:lang w:val="en-US"/>
        </w:rPr>
        <w:t xml:space="preserve"> in RRC Release. Since the UE functionality </w:t>
      </w:r>
      <w:r w:rsidR="009C7A2D">
        <w:rPr>
          <w:lang w:val="en-US"/>
        </w:rPr>
        <w:t xml:space="preserve">needed to support Slice </w:t>
      </w:r>
      <w:r w:rsidR="00215620">
        <w:rPr>
          <w:lang w:val="en-US"/>
        </w:rPr>
        <w:t>-</w:t>
      </w:r>
      <w:r w:rsidR="009C7A2D">
        <w:rPr>
          <w:lang w:val="en-US"/>
        </w:rPr>
        <w:t xml:space="preserve">based cell re-selection based on Broadcast and RRC Release </w:t>
      </w:r>
      <w:proofErr w:type="spellStart"/>
      <w:r w:rsidR="009C7A2D">
        <w:rPr>
          <w:lang w:val="en-US"/>
        </w:rPr>
        <w:t>signal</w:t>
      </w:r>
      <w:r w:rsidR="00DC3AB6">
        <w:rPr>
          <w:lang w:val="en-US"/>
        </w:rPr>
        <w:t>l</w:t>
      </w:r>
      <w:r w:rsidR="009C7A2D">
        <w:rPr>
          <w:lang w:val="en-US"/>
        </w:rPr>
        <w:t>ing</w:t>
      </w:r>
      <w:proofErr w:type="spellEnd"/>
      <w:r w:rsidR="009C7A2D">
        <w:rPr>
          <w:lang w:val="en-US"/>
        </w:rPr>
        <w:t xml:space="preserve"> is very similar, we think the same UE Capability parameter should be used for both </w:t>
      </w:r>
      <w:proofErr w:type="spellStart"/>
      <w:r w:rsidR="009C7A2D">
        <w:rPr>
          <w:lang w:val="en-US"/>
        </w:rPr>
        <w:t>signa</w:t>
      </w:r>
      <w:r w:rsidR="00DC3AB6">
        <w:rPr>
          <w:lang w:val="en-US"/>
        </w:rPr>
        <w:t>l</w:t>
      </w:r>
      <w:r w:rsidR="009C7A2D">
        <w:rPr>
          <w:lang w:val="en-US"/>
        </w:rPr>
        <w:t>ling</w:t>
      </w:r>
      <w:proofErr w:type="spellEnd"/>
      <w:r w:rsidR="009C7A2D">
        <w:rPr>
          <w:lang w:val="en-US"/>
        </w:rPr>
        <w:t xml:space="preserve"> methods.  </w:t>
      </w:r>
      <w:r>
        <w:rPr>
          <w:lang w:val="en-US"/>
        </w:rPr>
        <w:t xml:space="preserve">   </w:t>
      </w:r>
    </w:p>
    <w:p w14:paraId="47768E54" w14:textId="64E10073" w:rsidR="00F248A2" w:rsidRDefault="009C7A2D" w:rsidP="009C7A2D">
      <w:pPr>
        <w:pStyle w:val="Proposal"/>
        <w:rPr>
          <w:lang w:val="en-US"/>
        </w:rPr>
      </w:pPr>
      <w:r>
        <w:rPr>
          <w:lang w:val="en-US"/>
        </w:rPr>
        <w:t>One UE Capability parameter is used to specify that a UE supports Slice</w:t>
      </w:r>
      <w:r w:rsidR="00DD7A1C">
        <w:rPr>
          <w:lang w:val="en-US"/>
        </w:rPr>
        <w:t xml:space="preserve"> </w:t>
      </w:r>
      <w:r>
        <w:rPr>
          <w:lang w:val="en-US"/>
        </w:rPr>
        <w:t xml:space="preserve">based cell reselection based on </w:t>
      </w:r>
      <w:r w:rsidR="00215620">
        <w:rPr>
          <w:lang w:val="en-US"/>
        </w:rPr>
        <w:t xml:space="preserve">both </w:t>
      </w:r>
      <w:r>
        <w:rPr>
          <w:lang w:val="en-US"/>
        </w:rPr>
        <w:t xml:space="preserve">broadcast </w:t>
      </w:r>
      <w:r w:rsidR="00215620">
        <w:rPr>
          <w:lang w:val="en-US"/>
        </w:rPr>
        <w:t>and</w:t>
      </w:r>
      <w:r>
        <w:rPr>
          <w:lang w:val="en-US"/>
        </w:rPr>
        <w:t xml:space="preserve"> dedicated </w:t>
      </w:r>
      <w:proofErr w:type="spellStart"/>
      <w:r>
        <w:rPr>
          <w:lang w:val="en-US"/>
        </w:rPr>
        <w:t>signa</w:t>
      </w:r>
      <w:r w:rsidR="00DC3AB6">
        <w:rPr>
          <w:lang w:val="en-US"/>
        </w:rPr>
        <w:t>l</w:t>
      </w:r>
      <w:r w:rsidR="009E7EF5">
        <w:rPr>
          <w:lang w:val="en-US"/>
        </w:rPr>
        <w:t>l</w:t>
      </w:r>
      <w:r>
        <w:rPr>
          <w:lang w:val="en-US"/>
        </w:rPr>
        <w:t>ing</w:t>
      </w:r>
      <w:proofErr w:type="spellEnd"/>
      <w:r>
        <w:rPr>
          <w:lang w:val="en-US"/>
        </w:rPr>
        <w:t>.</w:t>
      </w:r>
    </w:p>
    <w:p w14:paraId="3A76BBB1" w14:textId="3013D99F" w:rsidR="00D60C5E" w:rsidRDefault="00D60C5E" w:rsidP="009C7A2D">
      <w:pPr>
        <w:rPr>
          <w:lang w:val="en-US"/>
        </w:rPr>
      </w:pPr>
      <w:r>
        <w:rPr>
          <w:lang w:val="en-US"/>
        </w:rPr>
        <w:lastRenderedPageBreak/>
        <w:t>It is also an advantage if all UEs that support Slice</w:t>
      </w:r>
      <w:r w:rsidR="000E461E">
        <w:rPr>
          <w:lang w:val="en-US"/>
        </w:rPr>
        <w:t xml:space="preserve"> </w:t>
      </w:r>
      <w:r>
        <w:rPr>
          <w:lang w:val="en-US"/>
        </w:rPr>
        <w:t xml:space="preserve">based cell re-selection can use both </w:t>
      </w:r>
      <w:proofErr w:type="spellStart"/>
      <w:r>
        <w:rPr>
          <w:lang w:val="en-US"/>
        </w:rPr>
        <w:t>signa</w:t>
      </w:r>
      <w:r w:rsidR="00DC3AB6">
        <w:rPr>
          <w:lang w:val="en-US"/>
        </w:rPr>
        <w:t>l</w:t>
      </w:r>
      <w:r>
        <w:rPr>
          <w:lang w:val="en-US"/>
        </w:rPr>
        <w:t>ling</w:t>
      </w:r>
      <w:proofErr w:type="spellEnd"/>
      <w:r>
        <w:rPr>
          <w:lang w:val="en-US"/>
        </w:rPr>
        <w:t xml:space="preserve"> alternatives, since it is than possible </w:t>
      </w:r>
      <w:r w:rsidR="00215620">
        <w:rPr>
          <w:lang w:val="en-US"/>
        </w:rPr>
        <w:t xml:space="preserve">for RAN </w:t>
      </w:r>
      <w:r>
        <w:rPr>
          <w:lang w:val="en-US"/>
        </w:rPr>
        <w:t xml:space="preserve">to select the </w:t>
      </w:r>
      <w:proofErr w:type="spellStart"/>
      <w:r>
        <w:rPr>
          <w:lang w:val="en-US"/>
        </w:rPr>
        <w:t>signa</w:t>
      </w:r>
      <w:r w:rsidR="00DC3AB6">
        <w:rPr>
          <w:lang w:val="en-US"/>
        </w:rPr>
        <w:t>l</w:t>
      </w:r>
      <w:r>
        <w:rPr>
          <w:lang w:val="en-US"/>
        </w:rPr>
        <w:t>ling</w:t>
      </w:r>
      <w:proofErr w:type="spellEnd"/>
      <w:r>
        <w:rPr>
          <w:lang w:val="en-US"/>
        </w:rPr>
        <w:t xml:space="preserve"> method that best limits </w:t>
      </w:r>
      <w:proofErr w:type="spellStart"/>
      <w:r>
        <w:rPr>
          <w:lang w:val="en-US"/>
        </w:rPr>
        <w:t>signa</w:t>
      </w:r>
      <w:r w:rsidR="00DC3AB6">
        <w:rPr>
          <w:lang w:val="en-US"/>
        </w:rPr>
        <w:t>l</w:t>
      </w:r>
      <w:r>
        <w:rPr>
          <w:lang w:val="en-US"/>
        </w:rPr>
        <w:t>ling</w:t>
      </w:r>
      <w:proofErr w:type="spellEnd"/>
      <w:r>
        <w:rPr>
          <w:lang w:val="en-US"/>
        </w:rPr>
        <w:t xml:space="preserve"> load. As an example, broadcast </w:t>
      </w:r>
      <w:proofErr w:type="spellStart"/>
      <w:r w:rsidR="00215620">
        <w:rPr>
          <w:lang w:val="en-US"/>
        </w:rPr>
        <w:t>signa</w:t>
      </w:r>
      <w:r w:rsidR="00DC3AB6">
        <w:rPr>
          <w:lang w:val="en-US"/>
        </w:rPr>
        <w:t>l</w:t>
      </w:r>
      <w:r w:rsidR="00215620">
        <w:rPr>
          <w:lang w:val="en-US"/>
        </w:rPr>
        <w:t>ling</w:t>
      </w:r>
      <w:proofErr w:type="spellEnd"/>
      <w:r>
        <w:rPr>
          <w:lang w:val="en-US"/>
        </w:rPr>
        <w:t xml:space="preserve"> could be used for slices that are commonly used in a cell, and dedicated </w:t>
      </w:r>
      <w:proofErr w:type="spellStart"/>
      <w:r>
        <w:rPr>
          <w:lang w:val="en-US"/>
        </w:rPr>
        <w:t>signa</w:t>
      </w:r>
      <w:r w:rsidR="00DC3AB6">
        <w:rPr>
          <w:lang w:val="en-US"/>
        </w:rPr>
        <w:t>l</w:t>
      </w:r>
      <w:r>
        <w:rPr>
          <w:lang w:val="en-US"/>
        </w:rPr>
        <w:t>ling</w:t>
      </w:r>
      <w:proofErr w:type="spellEnd"/>
      <w:r>
        <w:rPr>
          <w:lang w:val="en-US"/>
        </w:rPr>
        <w:t xml:space="preserve"> for slices only supported by one or a few UEs in a cell. </w:t>
      </w:r>
    </w:p>
    <w:p w14:paraId="2DF9FDC5" w14:textId="10FC4D37" w:rsidR="0050464A" w:rsidRDefault="0050464A" w:rsidP="009C7A2D">
      <w:pPr>
        <w:rPr>
          <w:lang w:val="en-US"/>
        </w:rPr>
      </w:pPr>
    </w:p>
    <w:p w14:paraId="3A2B0402" w14:textId="44ADADC6" w:rsidR="00E61474" w:rsidRDefault="00E61474" w:rsidP="00E61474">
      <w:pPr>
        <w:pStyle w:val="Proposal"/>
        <w:rPr>
          <w:lang w:val="en-US"/>
        </w:rPr>
      </w:pPr>
      <w:r>
        <w:rPr>
          <w:lang w:val="en-US"/>
        </w:rPr>
        <w:t>The following UE Capability Parameter is defined:</w:t>
      </w:r>
    </w:p>
    <w:p w14:paraId="0C3CDA0E" w14:textId="06CE36AA" w:rsidR="00985CF3" w:rsidRPr="00985CF3" w:rsidRDefault="00985CF3" w:rsidP="00985CF3">
      <w:pPr>
        <w:pStyle w:val="Proposal"/>
        <w:numPr>
          <w:ilvl w:val="0"/>
          <w:numId w:val="0"/>
        </w:numPr>
        <w:ind w:left="1304"/>
        <w:rPr>
          <w:lang w:val="en-US"/>
        </w:rPr>
      </w:pPr>
      <w:r w:rsidRPr="00985CF3">
        <w:rPr>
          <w:lang w:val="en-US"/>
        </w:rPr>
        <w:t xml:space="preserve">#1: UE indicates its support of slice based cell reselection in the UE capability </w:t>
      </w:r>
      <w:proofErr w:type="spellStart"/>
      <w:r w:rsidRPr="00985CF3">
        <w:rPr>
          <w:lang w:val="en-US"/>
        </w:rPr>
        <w:t>signa</w:t>
      </w:r>
      <w:r w:rsidR="00DC3AB6">
        <w:rPr>
          <w:lang w:val="en-US"/>
        </w:rPr>
        <w:t>l</w:t>
      </w:r>
      <w:r w:rsidRPr="00985CF3">
        <w:rPr>
          <w:lang w:val="en-US"/>
        </w:rPr>
        <w:t>ling</w:t>
      </w:r>
      <w:proofErr w:type="spellEnd"/>
      <w:r w:rsidRPr="00985CF3">
        <w:rPr>
          <w:lang w:val="en-US"/>
        </w:rPr>
        <w:t xml:space="preserve"> with the following TS38.306 description</w:t>
      </w:r>
      <w:r w:rsidR="00D91C1E">
        <w:rPr>
          <w:lang w:val="en-US"/>
        </w:rPr>
        <w:t>:</w:t>
      </w:r>
    </w:p>
    <w:tbl>
      <w:tblPr>
        <w:tblW w:w="9525" w:type="dxa"/>
        <w:tblInd w:w="132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3"/>
        <w:gridCol w:w="709"/>
        <w:gridCol w:w="564"/>
        <w:gridCol w:w="712"/>
        <w:gridCol w:w="737"/>
      </w:tblGrid>
      <w:tr w:rsidR="00985CF3" w14:paraId="24BED3E9" w14:textId="77777777" w:rsidTr="00985CF3">
        <w:trPr>
          <w:cantSplit/>
        </w:trPr>
        <w:tc>
          <w:tcPr>
            <w:tcW w:w="68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15860D1A" w14:textId="77777777" w:rsidR="00985CF3" w:rsidRDefault="00985CF3">
            <w:pPr>
              <w:pStyle w:val="TAL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52B152E5" w14:textId="77777777" w:rsidR="00985CF3" w:rsidRDefault="00985CF3">
            <w:pPr>
              <w:pStyle w:val="TAL"/>
              <w:jc w:val="center"/>
            </w:pPr>
            <w:r>
              <w:t>Per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77C5FAB9" w14:textId="77777777" w:rsidR="00985CF3" w:rsidRDefault="00985CF3">
            <w:pPr>
              <w:pStyle w:val="TAL"/>
              <w:jc w:val="center"/>
            </w:pPr>
            <w:r>
              <w:t>M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01307BC1" w14:textId="77777777" w:rsidR="00985CF3" w:rsidRDefault="00985CF3">
            <w:pPr>
              <w:pStyle w:val="TAL"/>
              <w:jc w:val="center"/>
            </w:pPr>
            <w:r>
              <w:t>FDD-TDD DIFF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3C0847FF" w14:textId="77777777" w:rsidR="00985CF3" w:rsidRDefault="00985CF3">
            <w:pPr>
              <w:pStyle w:val="TAL"/>
              <w:jc w:val="center"/>
            </w:pPr>
            <w:r>
              <w:t>FR1-FR2 DIFF</w:t>
            </w:r>
          </w:p>
        </w:tc>
      </w:tr>
      <w:tr w:rsidR="00985CF3" w14:paraId="7C8A72CF" w14:textId="77777777" w:rsidTr="00985CF3">
        <w:trPr>
          <w:cantSplit/>
        </w:trPr>
        <w:tc>
          <w:tcPr>
            <w:tcW w:w="68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7D46185" w14:textId="72AF6F7D" w:rsidR="00985CF3" w:rsidRDefault="00985CF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sliceIBasedCellReselection-r17</w:t>
            </w:r>
          </w:p>
          <w:p w14:paraId="39ADF6EB" w14:textId="267C3DD9" w:rsidR="00985CF3" w:rsidRDefault="00985CF3">
            <w:pPr>
              <w:pStyle w:val="TAL"/>
            </w:pPr>
            <w:r>
              <w:t xml:space="preserve">Indicates whether the UE supports slice based cell reselection </w:t>
            </w:r>
            <w:r>
              <w:rPr>
                <w:noProof/>
              </w:rPr>
              <w:t>in RRC _IDLE and RRC INACTIVE</w:t>
            </w:r>
            <w:r>
              <w:t xml:space="preserve"> </w:t>
            </w:r>
            <w:r w:rsidR="008235C9">
              <w:t>based on both broadcast and dedicated signalling,</w:t>
            </w:r>
            <w:r>
              <w:t xml:space="preserve"> as defined in TS 38.304 [21].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61E679C6" w14:textId="77777777" w:rsidR="00985CF3" w:rsidRDefault="00985CF3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61DA8A0D" w14:textId="77777777" w:rsidR="00985CF3" w:rsidRDefault="00985CF3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17EF0EDC" w14:textId="77777777" w:rsidR="00985CF3" w:rsidRDefault="00985CF3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919C43F" w14:textId="77777777" w:rsidR="00985CF3" w:rsidRDefault="00985CF3">
            <w:pPr>
              <w:pStyle w:val="TAL"/>
              <w:jc w:val="center"/>
            </w:pPr>
            <w:r>
              <w:t>No</w:t>
            </w:r>
          </w:p>
        </w:tc>
      </w:tr>
    </w:tbl>
    <w:p w14:paraId="30ED7AD0" w14:textId="77777777" w:rsidR="00985CF3" w:rsidRDefault="00985CF3" w:rsidP="0050464A">
      <w:pPr>
        <w:pStyle w:val="TAL"/>
        <w:rPr>
          <w:b/>
          <w:bCs/>
          <w:i/>
          <w:iCs/>
        </w:rPr>
      </w:pPr>
    </w:p>
    <w:p w14:paraId="77A02520" w14:textId="0AA9A136" w:rsidR="005B4EE6" w:rsidRPr="002B18EC" w:rsidRDefault="005B4EE6" w:rsidP="00123DF0">
      <w:pPr>
        <w:rPr>
          <w:lang w:val="en-US" w:eastAsia="zh-CN"/>
        </w:rPr>
      </w:pPr>
    </w:p>
    <w:p w14:paraId="7B68E498" w14:textId="3BF4AE4B" w:rsidR="0025244D" w:rsidRDefault="0025244D" w:rsidP="0025244D">
      <w:pPr>
        <w:pStyle w:val="Heading1"/>
      </w:pPr>
      <w:r w:rsidRPr="00CE0424">
        <w:t>Conclusion</w:t>
      </w:r>
    </w:p>
    <w:p w14:paraId="34CF49F0" w14:textId="2104CC64" w:rsidR="00812A34" w:rsidRPr="00812A34" w:rsidRDefault="00812A34" w:rsidP="00812A34">
      <w:pPr>
        <w:rPr>
          <w:lang w:val="en-US"/>
        </w:rPr>
      </w:pPr>
      <w:r w:rsidRPr="00812A34">
        <w:rPr>
          <w:lang w:val="en-US"/>
        </w:rPr>
        <w:t>The following Observation w</w:t>
      </w:r>
      <w:r>
        <w:rPr>
          <w:lang w:val="en-US"/>
        </w:rPr>
        <w:t>as</w:t>
      </w:r>
      <w:r w:rsidRPr="00812A34">
        <w:rPr>
          <w:lang w:val="en-US"/>
        </w:rPr>
        <w:t xml:space="preserve"> made:</w:t>
      </w:r>
    </w:p>
    <w:p w14:paraId="731F35A2" w14:textId="049075A4" w:rsidR="000A46C4" w:rsidRPr="000E04FF" w:rsidRDefault="000A46C4" w:rsidP="006B391D">
      <w:pPr>
        <w:pStyle w:val="Observation"/>
        <w:numPr>
          <w:ilvl w:val="0"/>
          <w:numId w:val="49"/>
        </w:numPr>
        <w:spacing w:before="0"/>
      </w:pPr>
      <w:r w:rsidRPr="000979C0">
        <w:t>RAN will need to send dedicated cell re-selection priorities to UEs that do not support Slice-based Cell reselection based on broadcast. Therefor</w:t>
      </w:r>
      <w:r w:rsidR="00B020A8">
        <w:t>e</w:t>
      </w:r>
      <w:r w:rsidRPr="000979C0">
        <w:t>, RAN need to know if a UE support broadcast signa</w:t>
      </w:r>
      <w:r w:rsidR="00DC3AB6">
        <w:t>l</w:t>
      </w:r>
      <w:r w:rsidRPr="000979C0">
        <w:t>ling of slice-specific frequency priorities.</w:t>
      </w:r>
    </w:p>
    <w:p w14:paraId="05C12001" w14:textId="77777777" w:rsidR="00812A34" w:rsidRPr="00812A34" w:rsidRDefault="00812A34" w:rsidP="00812A34">
      <w:pPr>
        <w:rPr>
          <w:lang w:val="en-GB"/>
        </w:rPr>
      </w:pPr>
    </w:p>
    <w:p w14:paraId="69ECFAAD" w14:textId="2D990752" w:rsidR="00812A34" w:rsidRDefault="00812A34" w:rsidP="00812A34">
      <w:pPr>
        <w:rPr>
          <w:lang w:val="en-US"/>
        </w:rPr>
      </w:pPr>
      <w:r>
        <w:rPr>
          <w:lang w:val="en-US"/>
        </w:rPr>
        <w:t xml:space="preserve">The following </w:t>
      </w:r>
      <w:r w:rsidR="000A46C4">
        <w:rPr>
          <w:lang w:val="en-US"/>
        </w:rPr>
        <w:t>P</w:t>
      </w:r>
      <w:r>
        <w:rPr>
          <w:lang w:val="en-US"/>
        </w:rPr>
        <w:t xml:space="preserve">roposals were </w:t>
      </w:r>
      <w:r w:rsidR="000A46C4">
        <w:rPr>
          <w:lang w:val="en-US"/>
        </w:rPr>
        <w:t>made</w:t>
      </w:r>
      <w:r>
        <w:rPr>
          <w:lang w:val="en-US"/>
        </w:rPr>
        <w:t>:</w:t>
      </w:r>
    </w:p>
    <w:p w14:paraId="45EDAB83" w14:textId="34FDD5FE" w:rsidR="00812A34" w:rsidRPr="00812A34" w:rsidRDefault="00812A34" w:rsidP="00812A34">
      <w:pPr>
        <w:pStyle w:val="Proposal"/>
        <w:numPr>
          <w:ilvl w:val="0"/>
          <w:numId w:val="41"/>
        </w:numPr>
        <w:rPr>
          <w:lang w:val="en-US"/>
        </w:rPr>
      </w:pPr>
      <w:r w:rsidRPr="00812A34">
        <w:rPr>
          <w:lang w:val="en-US"/>
        </w:rPr>
        <w:t xml:space="preserve">One </w:t>
      </w:r>
      <w:r w:rsidR="0061082D">
        <w:rPr>
          <w:lang w:val="en-US"/>
        </w:rPr>
        <w:t>UE Capability parameter is used to specify that a UE supports Slice</w:t>
      </w:r>
      <w:r w:rsidR="005A1DC5">
        <w:rPr>
          <w:lang w:val="en-US"/>
        </w:rPr>
        <w:t xml:space="preserve"> </w:t>
      </w:r>
      <w:r w:rsidR="0061082D">
        <w:rPr>
          <w:lang w:val="en-US"/>
        </w:rPr>
        <w:t xml:space="preserve">based cell reselection based on both broadcast and dedicated </w:t>
      </w:r>
      <w:proofErr w:type="spellStart"/>
      <w:r w:rsidRPr="00812A34" w:rsidDel="0061082D">
        <w:rPr>
          <w:lang w:val="en-US"/>
        </w:rPr>
        <w:t>signa</w:t>
      </w:r>
      <w:r w:rsidR="00DC3AB6">
        <w:rPr>
          <w:lang w:val="en-US"/>
        </w:rPr>
        <w:t>l</w:t>
      </w:r>
      <w:r w:rsidRPr="00812A34" w:rsidDel="0061082D">
        <w:rPr>
          <w:lang w:val="en-US"/>
        </w:rPr>
        <w:t>ling</w:t>
      </w:r>
      <w:proofErr w:type="spellEnd"/>
      <w:r w:rsidRPr="00812A34">
        <w:rPr>
          <w:lang w:val="en-US"/>
        </w:rPr>
        <w:t>.</w:t>
      </w:r>
    </w:p>
    <w:p w14:paraId="3D296ADE" w14:textId="77777777" w:rsidR="00D91C1E" w:rsidRPr="00D91C1E" w:rsidRDefault="00D91C1E" w:rsidP="00D91C1E">
      <w:pPr>
        <w:pStyle w:val="Proposal"/>
        <w:numPr>
          <w:ilvl w:val="0"/>
          <w:numId w:val="41"/>
        </w:numPr>
        <w:rPr>
          <w:lang w:val="en-US"/>
        </w:rPr>
      </w:pPr>
      <w:r w:rsidRPr="00D91C1E">
        <w:rPr>
          <w:lang w:val="en-US"/>
        </w:rPr>
        <w:t>The following UE Capability Parameter is defined:</w:t>
      </w:r>
    </w:p>
    <w:p w14:paraId="78F59E16" w14:textId="5C9D8E18" w:rsidR="00D91C1E" w:rsidRPr="00985CF3" w:rsidRDefault="00D91C1E" w:rsidP="00D91C1E">
      <w:pPr>
        <w:pStyle w:val="Proposal"/>
        <w:numPr>
          <w:ilvl w:val="0"/>
          <w:numId w:val="0"/>
        </w:numPr>
        <w:ind w:left="1304"/>
        <w:rPr>
          <w:lang w:val="en-US"/>
        </w:rPr>
      </w:pPr>
      <w:r w:rsidRPr="00985CF3">
        <w:rPr>
          <w:lang w:val="en-US"/>
        </w:rPr>
        <w:t xml:space="preserve">#1: UE indicates its support of slice based cell reselection in the UE capability </w:t>
      </w:r>
      <w:proofErr w:type="spellStart"/>
      <w:r w:rsidRPr="00985CF3">
        <w:rPr>
          <w:lang w:val="en-US"/>
        </w:rPr>
        <w:t>signa</w:t>
      </w:r>
      <w:r w:rsidR="00914C63">
        <w:rPr>
          <w:lang w:val="en-US"/>
        </w:rPr>
        <w:t>l</w:t>
      </w:r>
      <w:r w:rsidRPr="00985CF3">
        <w:rPr>
          <w:lang w:val="en-US"/>
        </w:rPr>
        <w:t>ling</w:t>
      </w:r>
      <w:proofErr w:type="spellEnd"/>
      <w:r w:rsidRPr="00985CF3">
        <w:rPr>
          <w:lang w:val="en-US"/>
        </w:rPr>
        <w:t xml:space="preserve"> with the following TS38.306 description</w:t>
      </w:r>
      <w:r>
        <w:rPr>
          <w:lang w:val="en-US"/>
        </w:rPr>
        <w:t>:</w:t>
      </w:r>
    </w:p>
    <w:tbl>
      <w:tblPr>
        <w:tblW w:w="9525" w:type="dxa"/>
        <w:tblInd w:w="-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3"/>
        <w:gridCol w:w="709"/>
        <w:gridCol w:w="564"/>
        <w:gridCol w:w="712"/>
        <w:gridCol w:w="737"/>
      </w:tblGrid>
      <w:tr w:rsidR="00D91C1E" w14:paraId="6677097E" w14:textId="77777777" w:rsidTr="000A46C4">
        <w:trPr>
          <w:cantSplit/>
        </w:trPr>
        <w:tc>
          <w:tcPr>
            <w:tcW w:w="68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01BEB139" w14:textId="77777777" w:rsidR="00D91C1E" w:rsidRDefault="00D91C1E" w:rsidP="005876A5">
            <w:pPr>
              <w:pStyle w:val="TAL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0BA19BAC" w14:textId="77777777" w:rsidR="00D91C1E" w:rsidRDefault="00D91C1E" w:rsidP="005876A5">
            <w:pPr>
              <w:pStyle w:val="TAL"/>
              <w:jc w:val="center"/>
            </w:pPr>
            <w:r>
              <w:t>Per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51DDBF4C" w14:textId="77777777" w:rsidR="00D91C1E" w:rsidRDefault="00D91C1E" w:rsidP="005876A5">
            <w:pPr>
              <w:pStyle w:val="TAL"/>
              <w:jc w:val="center"/>
            </w:pPr>
            <w:r>
              <w:t>M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3009EB7" w14:textId="77777777" w:rsidR="00D91C1E" w:rsidRDefault="00D91C1E" w:rsidP="005876A5">
            <w:pPr>
              <w:pStyle w:val="TAL"/>
              <w:jc w:val="center"/>
            </w:pPr>
            <w:r>
              <w:t>FDD-TDD DIFF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09D5B46A" w14:textId="77777777" w:rsidR="00D91C1E" w:rsidRDefault="00D91C1E" w:rsidP="005876A5">
            <w:pPr>
              <w:pStyle w:val="TAL"/>
              <w:jc w:val="center"/>
            </w:pPr>
            <w:r>
              <w:t>FR1-FR2 DIFF</w:t>
            </w:r>
          </w:p>
        </w:tc>
      </w:tr>
      <w:tr w:rsidR="00D91C1E" w14:paraId="0484462A" w14:textId="77777777" w:rsidTr="000A46C4">
        <w:trPr>
          <w:cantSplit/>
        </w:trPr>
        <w:tc>
          <w:tcPr>
            <w:tcW w:w="680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25BC5DB" w14:textId="77777777" w:rsidR="00D91C1E" w:rsidRDefault="00D91C1E" w:rsidP="005876A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sliceIBasedCellReselection-r17</w:t>
            </w:r>
          </w:p>
          <w:p w14:paraId="39C17F1A" w14:textId="55C2282A" w:rsidR="00D91C1E" w:rsidRDefault="00D91C1E" w:rsidP="005876A5">
            <w:pPr>
              <w:pStyle w:val="TAL"/>
            </w:pPr>
            <w:r>
              <w:t xml:space="preserve">Indicates whether the UE supports slice based cell reselection </w:t>
            </w:r>
            <w:r>
              <w:rPr>
                <w:noProof/>
              </w:rPr>
              <w:t xml:space="preserve">in RRC _IDLE and RRC </w:t>
            </w:r>
            <w:r w:rsidR="00DD7A1C">
              <w:rPr>
                <w:noProof/>
              </w:rPr>
              <w:t>INACTIVE</w:t>
            </w:r>
            <w:r w:rsidR="00DD7A1C">
              <w:t xml:space="preserve"> based on both broadcast and dedicated signalling, </w:t>
            </w:r>
            <w:r>
              <w:t>as defined in TS 38.304 [21].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F35D77E" w14:textId="77777777" w:rsidR="00D91C1E" w:rsidRDefault="00D91C1E" w:rsidP="005876A5">
            <w:pPr>
              <w:pStyle w:val="TAL"/>
              <w:jc w:val="center"/>
            </w:pPr>
            <w:r>
              <w:t>UE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5F98EED0" w14:textId="77777777" w:rsidR="00D91C1E" w:rsidRDefault="00D91C1E" w:rsidP="005876A5">
            <w:pPr>
              <w:pStyle w:val="TAL"/>
              <w:jc w:val="center"/>
            </w:pPr>
            <w:r>
              <w:t>No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090E8CF0" w14:textId="77777777" w:rsidR="00D91C1E" w:rsidRDefault="00D91C1E" w:rsidP="005876A5">
            <w:pPr>
              <w:pStyle w:val="TAL"/>
              <w:jc w:val="center"/>
            </w:pPr>
            <w:r>
              <w:t>No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0E4191D5" w14:textId="77777777" w:rsidR="00D91C1E" w:rsidRDefault="00D91C1E" w:rsidP="005876A5">
            <w:pPr>
              <w:pStyle w:val="TAL"/>
              <w:jc w:val="center"/>
            </w:pPr>
            <w:r>
              <w:t>No</w:t>
            </w:r>
          </w:p>
        </w:tc>
      </w:tr>
    </w:tbl>
    <w:p w14:paraId="61846C0F" w14:textId="77777777" w:rsidR="00D91C1E" w:rsidRDefault="00D91C1E" w:rsidP="00D91C1E">
      <w:pPr>
        <w:pStyle w:val="TAL"/>
        <w:rPr>
          <w:b/>
          <w:bCs/>
          <w:i/>
          <w:iCs/>
        </w:rPr>
      </w:pPr>
    </w:p>
    <w:p w14:paraId="3CE395AD" w14:textId="77777777" w:rsidR="00812A34" w:rsidRPr="00812A34" w:rsidRDefault="00812A34" w:rsidP="00D91C1E">
      <w:pPr>
        <w:pStyle w:val="Proposal"/>
        <w:numPr>
          <w:ilvl w:val="0"/>
          <w:numId w:val="0"/>
        </w:numPr>
        <w:ind w:left="1304"/>
        <w:rPr>
          <w:lang w:val="en-US"/>
        </w:rPr>
      </w:pPr>
    </w:p>
    <w:sectPr w:rsidR="00812A34" w:rsidRPr="00812A34" w:rsidSect="002F43F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58031DB"/>
    <w:multiLevelType w:val="multilevel"/>
    <w:tmpl w:val="058031DB"/>
    <w:lvl w:ilvl="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92D08"/>
    <w:multiLevelType w:val="multilevel"/>
    <w:tmpl w:val="A9E2E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B70F1"/>
    <w:multiLevelType w:val="hybridMultilevel"/>
    <w:tmpl w:val="42680262"/>
    <w:lvl w:ilvl="0" w:tplc="1ED67E28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52790"/>
    <w:multiLevelType w:val="hybridMultilevel"/>
    <w:tmpl w:val="D99A7C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A66E2"/>
    <w:multiLevelType w:val="multilevel"/>
    <w:tmpl w:val="544EC8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6" w15:restartNumberingAfterBreak="0">
    <w:nsid w:val="452678C0"/>
    <w:multiLevelType w:val="multilevel"/>
    <w:tmpl w:val="45267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74304"/>
    <w:multiLevelType w:val="multilevel"/>
    <w:tmpl w:val="46E743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AC5B76"/>
    <w:multiLevelType w:val="hybridMultilevel"/>
    <w:tmpl w:val="2702BEB8"/>
    <w:lvl w:ilvl="0" w:tplc="FC026914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42C6200C"/>
    <w:lvl w:ilvl="0" w:tplc="17B27A2A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1D5EC0"/>
    <w:multiLevelType w:val="hybridMultilevel"/>
    <w:tmpl w:val="B91E6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C37D40"/>
    <w:multiLevelType w:val="hybridMultilevel"/>
    <w:tmpl w:val="68ECA5EC"/>
    <w:lvl w:ilvl="0" w:tplc="E190F3D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72259"/>
    <w:multiLevelType w:val="multilevel"/>
    <w:tmpl w:val="6C97225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EAA2DA4"/>
    <w:multiLevelType w:val="multilevel"/>
    <w:tmpl w:val="6EAA2DA4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F621B"/>
    <w:multiLevelType w:val="multilevel"/>
    <w:tmpl w:val="544EC8A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31CBC"/>
    <w:multiLevelType w:val="hybridMultilevel"/>
    <w:tmpl w:val="2702BEB8"/>
    <w:lvl w:ilvl="0" w:tplc="FC026914">
      <w:start w:val="1"/>
      <w:numFmt w:val="decimal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502D0"/>
    <w:multiLevelType w:val="hybridMultilevel"/>
    <w:tmpl w:val="096CD2B8"/>
    <w:lvl w:ilvl="0" w:tplc="2EF25166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43647"/>
    <w:multiLevelType w:val="hybridMultilevel"/>
    <w:tmpl w:val="35FC81A4"/>
    <w:lvl w:ilvl="0" w:tplc="0C52FE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A7D9A"/>
    <w:multiLevelType w:val="hybridMultilevel"/>
    <w:tmpl w:val="A164FD88"/>
    <w:lvl w:ilvl="0" w:tplc="58A88D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2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10"/>
  </w:num>
  <w:num w:numId="10">
    <w:abstractNumId w:val="11"/>
  </w:num>
  <w:num w:numId="11">
    <w:abstractNumId w:val="35"/>
  </w:num>
  <w:num w:numId="12">
    <w:abstractNumId w:val="33"/>
  </w:num>
  <w:num w:numId="13">
    <w:abstractNumId w:val="7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17"/>
  </w:num>
  <w:num w:numId="19">
    <w:abstractNumId w:val="4"/>
  </w:num>
  <w:num w:numId="20">
    <w:abstractNumId w:val="6"/>
  </w:num>
  <w:num w:numId="21">
    <w:abstractNumId w:val="22"/>
  </w:num>
  <w:num w:numId="22">
    <w:abstractNumId w:val="27"/>
  </w:num>
  <w:num w:numId="23">
    <w:abstractNumId w:val="13"/>
  </w:num>
  <w:num w:numId="24">
    <w:abstractNumId w:val="24"/>
  </w:num>
  <w:num w:numId="25">
    <w:abstractNumId w:val="21"/>
  </w:num>
  <w:num w:numId="26">
    <w:abstractNumId w:val="8"/>
  </w:num>
  <w:num w:numId="27">
    <w:abstractNumId w:val="21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</w:num>
  <w:num w:numId="30">
    <w:abstractNumId w:val="21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20"/>
  </w:num>
  <w:num w:numId="33">
    <w:abstractNumId w:val="28"/>
  </w:num>
  <w:num w:numId="34">
    <w:abstractNumId w:val="5"/>
  </w:num>
  <w:num w:numId="35">
    <w:abstractNumId w:val="3"/>
  </w:num>
  <w:num w:numId="36">
    <w:abstractNumId w:val="12"/>
  </w:num>
  <w:num w:numId="37">
    <w:abstractNumId w:val="32"/>
  </w:num>
  <w:num w:numId="38">
    <w:abstractNumId w:val="23"/>
  </w:num>
  <w:num w:numId="39">
    <w:abstractNumId w:val="29"/>
  </w:num>
  <w:num w:numId="40">
    <w:abstractNumId w:val="29"/>
  </w:num>
  <w:num w:numId="41">
    <w:abstractNumId w:val="15"/>
    <w:lvlOverride w:ilvl="0">
      <w:startOverride w:val="1"/>
    </w:lvlOverride>
  </w:num>
  <w:num w:numId="42">
    <w:abstractNumId w:val="21"/>
    <w:lvlOverride w:ilvl="0">
      <w:startOverride w:val="1"/>
    </w:lvlOverride>
  </w:num>
  <w:num w:numId="43">
    <w:abstractNumId w:val="21"/>
    <w:lvlOverride w:ilvl="0">
      <w:startOverride w:val="1"/>
    </w:lvlOverride>
  </w:num>
  <w:num w:numId="44">
    <w:abstractNumId w:val="21"/>
    <w:lvlOverride w:ilvl="0">
      <w:startOverride w:val="1"/>
    </w:lvlOverride>
  </w:num>
  <w:num w:numId="45">
    <w:abstractNumId w:val="21"/>
    <w:lvlOverride w:ilvl="0">
      <w:startOverride w:val="1"/>
    </w:lvlOverride>
  </w:num>
  <w:num w:numId="46">
    <w:abstractNumId w:val="9"/>
  </w:num>
  <w:num w:numId="47">
    <w:abstractNumId w:val="18"/>
  </w:num>
  <w:num w:numId="48">
    <w:abstractNumId w:val="18"/>
    <w:lvlOverride w:ilvl="0">
      <w:startOverride w:val="1"/>
    </w:lvlOverride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100C1"/>
    <w:rsid w:val="00011027"/>
    <w:rsid w:val="00014654"/>
    <w:rsid w:val="000147B2"/>
    <w:rsid w:val="0002091D"/>
    <w:rsid w:val="0002212B"/>
    <w:rsid w:val="00022F24"/>
    <w:rsid w:val="000245E4"/>
    <w:rsid w:val="00032B7A"/>
    <w:rsid w:val="000332A4"/>
    <w:rsid w:val="00033E80"/>
    <w:rsid w:val="000346B0"/>
    <w:rsid w:val="000350E4"/>
    <w:rsid w:val="00035DA6"/>
    <w:rsid w:val="00036EAD"/>
    <w:rsid w:val="0003756C"/>
    <w:rsid w:val="00040A41"/>
    <w:rsid w:val="0004168A"/>
    <w:rsid w:val="00053009"/>
    <w:rsid w:val="000553ED"/>
    <w:rsid w:val="00056473"/>
    <w:rsid w:val="0006077A"/>
    <w:rsid w:val="00060791"/>
    <w:rsid w:val="00065E86"/>
    <w:rsid w:val="00067327"/>
    <w:rsid w:val="00071C86"/>
    <w:rsid w:val="000777C8"/>
    <w:rsid w:val="0008353F"/>
    <w:rsid w:val="00083726"/>
    <w:rsid w:val="00083A37"/>
    <w:rsid w:val="00083CCA"/>
    <w:rsid w:val="000841F1"/>
    <w:rsid w:val="0008795E"/>
    <w:rsid w:val="00090495"/>
    <w:rsid w:val="00090D9E"/>
    <w:rsid w:val="000958D3"/>
    <w:rsid w:val="000964D9"/>
    <w:rsid w:val="00097536"/>
    <w:rsid w:val="000979C0"/>
    <w:rsid w:val="000A0DCC"/>
    <w:rsid w:val="000A206A"/>
    <w:rsid w:val="000A2574"/>
    <w:rsid w:val="000A2A76"/>
    <w:rsid w:val="000A46C4"/>
    <w:rsid w:val="000A798D"/>
    <w:rsid w:val="000A79C6"/>
    <w:rsid w:val="000A7E29"/>
    <w:rsid w:val="000B00E3"/>
    <w:rsid w:val="000B0C33"/>
    <w:rsid w:val="000B6F6C"/>
    <w:rsid w:val="000B6FD4"/>
    <w:rsid w:val="000C257C"/>
    <w:rsid w:val="000C2E0E"/>
    <w:rsid w:val="000C336A"/>
    <w:rsid w:val="000C3A8B"/>
    <w:rsid w:val="000C3CA3"/>
    <w:rsid w:val="000C5364"/>
    <w:rsid w:val="000C5879"/>
    <w:rsid w:val="000D5E0F"/>
    <w:rsid w:val="000D65D5"/>
    <w:rsid w:val="000E1236"/>
    <w:rsid w:val="000E4023"/>
    <w:rsid w:val="000E461E"/>
    <w:rsid w:val="000E54EC"/>
    <w:rsid w:val="000E6D36"/>
    <w:rsid w:val="000E6FA6"/>
    <w:rsid w:val="000F030E"/>
    <w:rsid w:val="000F486A"/>
    <w:rsid w:val="000F60F3"/>
    <w:rsid w:val="000F6F91"/>
    <w:rsid w:val="000F794D"/>
    <w:rsid w:val="00102555"/>
    <w:rsid w:val="0010330E"/>
    <w:rsid w:val="0010344A"/>
    <w:rsid w:val="001036E0"/>
    <w:rsid w:val="00107CFD"/>
    <w:rsid w:val="001110B4"/>
    <w:rsid w:val="00116518"/>
    <w:rsid w:val="00116F59"/>
    <w:rsid w:val="00120883"/>
    <w:rsid w:val="00121EDC"/>
    <w:rsid w:val="00123DF0"/>
    <w:rsid w:val="00124539"/>
    <w:rsid w:val="001256CE"/>
    <w:rsid w:val="00126880"/>
    <w:rsid w:val="00130563"/>
    <w:rsid w:val="001308FD"/>
    <w:rsid w:val="00131220"/>
    <w:rsid w:val="00133497"/>
    <w:rsid w:val="001337A4"/>
    <w:rsid w:val="0013586E"/>
    <w:rsid w:val="00136381"/>
    <w:rsid w:val="00137790"/>
    <w:rsid w:val="00145B30"/>
    <w:rsid w:val="00145F83"/>
    <w:rsid w:val="0014698C"/>
    <w:rsid w:val="00147C77"/>
    <w:rsid w:val="00152464"/>
    <w:rsid w:val="00153A6D"/>
    <w:rsid w:val="00153D32"/>
    <w:rsid w:val="00154401"/>
    <w:rsid w:val="001548DE"/>
    <w:rsid w:val="00157B89"/>
    <w:rsid w:val="00160580"/>
    <w:rsid w:val="00160891"/>
    <w:rsid w:val="001639D1"/>
    <w:rsid w:val="00166A63"/>
    <w:rsid w:val="001674FE"/>
    <w:rsid w:val="00174363"/>
    <w:rsid w:val="00180A9F"/>
    <w:rsid w:val="00180CE8"/>
    <w:rsid w:val="001813A4"/>
    <w:rsid w:val="00182527"/>
    <w:rsid w:val="00185488"/>
    <w:rsid w:val="00187C34"/>
    <w:rsid w:val="00190D94"/>
    <w:rsid w:val="001917FA"/>
    <w:rsid w:val="0019243E"/>
    <w:rsid w:val="001A4939"/>
    <w:rsid w:val="001A4C9B"/>
    <w:rsid w:val="001A7EC3"/>
    <w:rsid w:val="001B1203"/>
    <w:rsid w:val="001B1F11"/>
    <w:rsid w:val="001B2752"/>
    <w:rsid w:val="001B3D8A"/>
    <w:rsid w:val="001B502F"/>
    <w:rsid w:val="001B5A70"/>
    <w:rsid w:val="001B5AD8"/>
    <w:rsid w:val="001C20B3"/>
    <w:rsid w:val="001C3FE8"/>
    <w:rsid w:val="001C52F9"/>
    <w:rsid w:val="001C61B1"/>
    <w:rsid w:val="001D0722"/>
    <w:rsid w:val="001D1E41"/>
    <w:rsid w:val="001D2144"/>
    <w:rsid w:val="001D2516"/>
    <w:rsid w:val="001D2ACB"/>
    <w:rsid w:val="001D4DDD"/>
    <w:rsid w:val="001D5B4A"/>
    <w:rsid w:val="001D6334"/>
    <w:rsid w:val="001E2359"/>
    <w:rsid w:val="001E32CD"/>
    <w:rsid w:val="001E39D8"/>
    <w:rsid w:val="001E3C84"/>
    <w:rsid w:val="001E3C93"/>
    <w:rsid w:val="001E4C5A"/>
    <w:rsid w:val="001E68B4"/>
    <w:rsid w:val="001F1CDB"/>
    <w:rsid w:val="001F1E5E"/>
    <w:rsid w:val="001F24FF"/>
    <w:rsid w:val="001F30D2"/>
    <w:rsid w:val="001F3664"/>
    <w:rsid w:val="001F3A42"/>
    <w:rsid w:val="001F4445"/>
    <w:rsid w:val="001F4C04"/>
    <w:rsid w:val="001F4E89"/>
    <w:rsid w:val="001F6AD6"/>
    <w:rsid w:val="0020032E"/>
    <w:rsid w:val="00201E59"/>
    <w:rsid w:val="0020252D"/>
    <w:rsid w:val="0020535E"/>
    <w:rsid w:val="00205A1E"/>
    <w:rsid w:val="00212398"/>
    <w:rsid w:val="00215620"/>
    <w:rsid w:val="00215947"/>
    <w:rsid w:val="002161C5"/>
    <w:rsid w:val="00216777"/>
    <w:rsid w:val="00216853"/>
    <w:rsid w:val="00223A69"/>
    <w:rsid w:val="00224796"/>
    <w:rsid w:val="00233033"/>
    <w:rsid w:val="002354D5"/>
    <w:rsid w:val="00246AED"/>
    <w:rsid w:val="0025158D"/>
    <w:rsid w:val="0025244D"/>
    <w:rsid w:val="00253681"/>
    <w:rsid w:val="002606E9"/>
    <w:rsid w:val="002607B5"/>
    <w:rsid w:val="0026115E"/>
    <w:rsid w:val="0026173D"/>
    <w:rsid w:val="00263B5D"/>
    <w:rsid w:val="00267B35"/>
    <w:rsid w:val="0027005F"/>
    <w:rsid w:val="00273452"/>
    <w:rsid w:val="00273807"/>
    <w:rsid w:val="002774EE"/>
    <w:rsid w:val="002777C8"/>
    <w:rsid w:val="002827D2"/>
    <w:rsid w:val="002848EB"/>
    <w:rsid w:val="00290339"/>
    <w:rsid w:val="0029105C"/>
    <w:rsid w:val="00292F12"/>
    <w:rsid w:val="0029311E"/>
    <w:rsid w:val="00294356"/>
    <w:rsid w:val="002A0145"/>
    <w:rsid w:val="002A027C"/>
    <w:rsid w:val="002A101C"/>
    <w:rsid w:val="002A21FD"/>
    <w:rsid w:val="002A36D0"/>
    <w:rsid w:val="002A6E6E"/>
    <w:rsid w:val="002B09D3"/>
    <w:rsid w:val="002B18EC"/>
    <w:rsid w:val="002B2471"/>
    <w:rsid w:val="002B3390"/>
    <w:rsid w:val="002B4E34"/>
    <w:rsid w:val="002B63F5"/>
    <w:rsid w:val="002B74DB"/>
    <w:rsid w:val="002B7682"/>
    <w:rsid w:val="002C0772"/>
    <w:rsid w:val="002C1857"/>
    <w:rsid w:val="002C2549"/>
    <w:rsid w:val="002C34CD"/>
    <w:rsid w:val="002C36AE"/>
    <w:rsid w:val="002C5CF2"/>
    <w:rsid w:val="002C65D3"/>
    <w:rsid w:val="002C78DC"/>
    <w:rsid w:val="002D1654"/>
    <w:rsid w:val="002D2BCA"/>
    <w:rsid w:val="002D46A0"/>
    <w:rsid w:val="002D4C3B"/>
    <w:rsid w:val="002D7EA3"/>
    <w:rsid w:val="002E1AF7"/>
    <w:rsid w:val="002E3920"/>
    <w:rsid w:val="002E6E58"/>
    <w:rsid w:val="002F0BDE"/>
    <w:rsid w:val="002F1308"/>
    <w:rsid w:val="002F1E5F"/>
    <w:rsid w:val="002F43C8"/>
    <w:rsid w:val="002F43FB"/>
    <w:rsid w:val="002F4F9A"/>
    <w:rsid w:val="00301E62"/>
    <w:rsid w:val="00301EB7"/>
    <w:rsid w:val="00305438"/>
    <w:rsid w:val="00306C56"/>
    <w:rsid w:val="0030787C"/>
    <w:rsid w:val="00310846"/>
    <w:rsid w:val="0031163F"/>
    <w:rsid w:val="0031446A"/>
    <w:rsid w:val="00315275"/>
    <w:rsid w:val="003209B9"/>
    <w:rsid w:val="003221DD"/>
    <w:rsid w:val="00324687"/>
    <w:rsid w:val="00326D66"/>
    <w:rsid w:val="00327FC6"/>
    <w:rsid w:val="00331466"/>
    <w:rsid w:val="003317BF"/>
    <w:rsid w:val="00332235"/>
    <w:rsid w:val="003362C8"/>
    <w:rsid w:val="00336D35"/>
    <w:rsid w:val="0033738A"/>
    <w:rsid w:val="00337928"/>
    <w:rsid w:val="00341FCE"/>
    <w:rsid w:val="00343CBC"/>
    <w:rsid w:val="00343F80"/>
    <w:rsid w:val="00346673"/>
    <w:rsid w:val="00347C3A"/>
    <w:rsid w:val="00351DF2"/>
    <w:rsid w:val="00352854"/>
    <w:rsid w:val="00353A42"/>
    <w:rsid w:val="00357224"/>
    <w:rsid w:val="003635D7"/>
    <w:rsid w:val="003712FF"/>
    <w:rsid w:val="003714AD"/>
    <w:rsid w:val="00371ED1"/>
    <w:rsid w:val="00372C5A"/>
    <w:rsid w:val="003733BB"/>
    <w:rsid w:val="00373C87"/>
    <w:rsid w:val="003829C5"/>
    <w:rsid w:val="00384EB3"/>
    <w:rsid w:val="00393B0A"/>
    <w:rsid w:val="00394121"/>
    <w:rsid w:val="00395C58"/>
    <w:rsid w:val="0039621A"/>
    <w:rsid w:val="003967BE"/>
    <w:rsid w:val="003A0539"/>
    <w:rsid w:val="003A21D4"/>
    <w:rsid w:val="003A29F3"/>
    <w:rsid w:val="003A33EA"/>
    <w:rsid w:val="003A4C31"/>
    <w:rsid w:val="003A6F17"/>
    <w:rsid w:val="003A6FBE"/>
    <w:rsid w:val="003A757C"/>
    <w:rsid w:val="003B1D1F"/>
    <w:rsid w:val="003B4758"/>
    <w:rsid w:val="003B5100"/>
    <w:rsid w:val="003B6CD9"/>
    <w:rsid w:val="003B7044"/>
    <w:rsid w:val="003B76DA"/>
    <w:rsid w:val="003C1294"/>
    <w:rsid w:val="003D1746"/>
    <w:rsid w:val="003D43B3"/>
    <w:rsid w:val="003D4E7E"/>
    <w:rsid w:val="003D67C3"/>
    <w:rsid w:val="003D7979"/>
    <w:rsid w:val="003E38A4"/>
    <w:rsid w:val="003E56D5"/>
    <w:rsid w:val="003E6BEE"/>
    <w:rsid w:val="003E7846"/>
    <w:rsid w:val="003F617B"/>
    <w:rsid w:val="003F695A"/>
    <w:rsid w:val="00400369"/>
    <w:rsid w:val="0040152F"/>
    <w:rsid w:val="0040331A"/>
    <w:rsid w:val="0040383E"/>
    <w:rsid w:val="00406A3A"/>
    <w:rsid w:val="00406F62"/>
    <w:rsid w:val="0041061D"/>
    <w:rsid w:val="0041405C"/>
    <w:rsid w:val="004208A1"/>
    <w:rsid w:val="00420D69"/>
    <w:rsid w:val="004238D3"/>
    <w:rsid w:val="00423FEE"/>
    <w:rsid w:val="00425F6C"/>
    <w:rsid w:val="0042622C"/>
    <w:rsid w:val="00426556"/>
    <w:rsid w:val="00427A2C"/>
    <w:rsid w:val="00427E98"/>
    <w:rsid w:val="00432735"/>
    <w:rsid w:val="004335AF"/>
    <w:rsid w:val="00433852"/>
    <w:rsid w:val="00434271"/>
    <w:rsid w:val="004356F9"/>
    <w:rsid w:val="004363C6"/>
    <w:rsid w:val="0044499E"/>
    <w:rsid w:val="00445ACE"/>
    <w:rsid w:val="00446172"/>
    <w:rsid w:val="004476CC"/>
    <w:rsid w:val="00447862"/>
    <w:rsid w:val="00451299"/>
    <w:rsid w:val="00457DB4"/>
    <w:rsid w:val="00460225"/>
    <w:rsid w:val="00463246"/>
    <w:rsid w:val="00464667"/>
    <w:rsid w:val="00466223"/>
    <w:rsid w:val="00471BCC"/>
    <w:rsid w:val="0047592B"/>
    <w:rsid w:val="00480898"/>
    <w:rsid w:val="004815B1"/>
    <w:rsid w:val="004823D0"/>
    <w:rsid w:val="00484110"/>
    <w:rsid w:val="00484995"/>
    <w:rsid w:val="00485AA6"/>
    <w:rsid w:val="00485E04"/>
    <w:rsid w:val="004916C7"/>
    <w:rsid w:val="00496469"/>
    <w:rsid w:val="00497867"/>
    <w:rsid w:val="00497DC2"/>
    <w:rsid w:val="004A20C9"/>
    <w:rsid w:val="004A3787"/>
    <w:rsid w:val="004A4E11"/>
    <w:rsid w:val="004A65F6"/>
    <w:rsid w:val="004B08A7"/>
    <w:rsid w:val="004B29CC"/>
    <w:rsid w:val="004B3F63"/>
    <w:rsid w:val="004B6A34"/>
    <w:rsid w:val="004B7475"/>
    <w:rsid w:val="004C1027"/>
    <w:rsid w:val="004C20B8"/>
    <w:rsid w:val="004C22D1"/>
    <w:rsid w:val="004C39FE"/>
    <w:rsid w:val="004C5C9E"/>
    <w:rsid w:val="004C5CA6"/>
    <w:rsid w:val="004C6829"/>
    <w:rsid w:val="004C73B4"/>
    <w:rsid w:val="004D333A"/>
    <w:rsid w:val="004D6C82"/>
    <w:rsid w:val="004E117F"/>
    <w:rsid w:val="004E3238"/>
    <w:rsid w:val="004E3F61"/>
    <w:rsid w:val="004E709B"/>
    <w:rsid w:val="004E7520"/>
    <w:rsid w:val="004F181A"/>
    <w:rsid w:val="004F5DF4"/>
    <w:rsid w:val="005004E1"/>
    <w:rsid w:val="005008F3"/>
    <w:rsid w:val="0050119D"/>
    <w:rsid w:val="005018C4"/>
    <w:rsid w:val="0050464A"/>
    <w:rsid w:val="0051144A"/>
    <w:rsid w:val="00512630"/>
    <w:rsid w:val="00512EAD"/>
    <w:rsid w:val="0051589A"/>
    <w:rsid w:val="00516590"/>
    <w:rsid w:val="00520681"/>
    <w:rsid w:val="005240E2"/>
    <w:rsid w:val="00524487"/>
    <w:rsid w:val="00525184"/>
    <w:rsid w:val="00526D5E"/>
    <w:rsid w:val="00531DE9"/>
    <w:rsid w:val="0053483D"/>
    <w:rsid w:val="00536332"/>
    <w:rsid w:val="005363E6"/>
    <w:rsid w:val="005367A9"/>
    <w:rsid w:val="00540DFB"/>
    <w:rsid w:val="005418E3"/>
    <w:rsid w:val="00544AA8"/>
    <w:rsid w:val="00546F45"/>
    <w:rsid w:val="00552654"/>
    <w:rsid w:val="00554328"/>
    <w:rsid w:val="00555685"/>
    <w:rsid w:val="005556C3"/>
    <w:rsid w:val="00555F52"/>
    <w:rsid w:val="00556E68"/>
    <w:rsid w:val="00563993"/>
    <w:rsid w:val="00563F95"/>
    <w:rsid w:val="00563FB2"/>
    <w:rsid w:val="005647C8"/>
    <w:rsid w:val="00565A08"/>
    <w:rsid w:val="005663AE"/>
    <w:rsid w:val="0056649B"/>
    <w:rsid w:val="00566553"/>
    <w:rsid w:val="00566EA8"/>
    <w:rsid w:val="00567C3A"/>
    <w:rsid w:val="0057108A"/>
    <w:rsid w:val="005721BE"/>
    <w:rsid w:val="00574310"/>
    <w:rsid w:val="0057798A"/>
    <w:rsid w:val="00582AD8"/>
    <w:rsid w:val="005900E2"/>
    <w:rsid w:val="0059124B"/>
    <w:rsid w:val="005916D1"/>
    <w:rsid w:val="00595806"/>
    <w:rsid w:val="005A0DB9"/>
    <w:rsid w:val="005A1DC5"/>
    <w:rsid w:val="005A3154"/>
    <w:rsid w:val="005A3DA7"/>
    <w:rsid w:val="005B0832"/>
    <w:rsid w:val="005B1CA7"/>
    <w:rsid w:val="005B4EE6"/>
    <w:rsid w:val="005B505B"/>
    <w:rsid w:val="005B6963"/>
    <w:rsid w:val="005C01B2"/>
    <w:rsid w:val="005C719D"/>
    <w:rsid w:val="005D1589"/>
    <w:rsid w:val="005D2812"/>
    <w:rsid w:val="005E037B"/>
    <w:rsid w:val="005E05D8"/>
    <w:rsid w:val="005E1359"/>
    <w:rsid w:val="005E1FB2"/>
    <w:rsid w:val="005E305E"/>
    <w:rsid w:val="005E47AE"/>
    <w:rsid w:val="005E5E68"/>
    <w:rsid w:val="005E6571"/>
    <w:rsid w:val="005E7CEA"/>
    <w:rsid w:val="005F1458"/>
    <w:rsid w:val="005F1AE0"/>
    <w:rsid w:val="005F41C6"/>
    <w:rsid w:val="005F5041"/>
    <w:rsid w:val="005F64C5"/>
    <w:rsid w:val="005F7933"/>
    <w:rsid w:val="006001E4"/>
    <w:rsid w:val="00601A53"/>
    <w:rsid w:val="0060278D"/>
    <w:rsid w:val="006058DF"/>
    <w:rsid w:val="00605A80"/>
    <w:rsid w:val="0060707F"/>
    <w:rsid w:val="00607273"/>
    <w:rsid w:val="006102A6"/>
    <w:rsid w:val="0061082D"/>
    <w:rsid w:val="00610D72"/>
    <w:rsid w:val="00611FCC"/>
    <w:rsid w:val="006167D4"/>
    <w:rsid w:val="00621D03"/>
    <w:rsid w:val="0062346D"/>
    <w:rsid w:val="006236BA"/>
    <w:rsid w:val="00623DB0"/>
    <w:rsid w:val="00627F29"/>
    <w:rsid w:val="00631B03"/>
    <w:rsid w:val="0063478A"/>
    <w:rsid w:val="00634851"/>
    <w:rsid w:val="006355E3"/>
    <w:rsid w:val="0063574D"/>
    <w:rsid w:val="00637D45"/>
    <w:rsid w:val="00642B9F"/>
    <w:rsid w:val="0064556A"/>
    <w:rsid w:val="0064758E"/>
    <w:rsid w:val="00650361"/>
    <w:rsid w:val="00650664"/>
    <w:rsid w:val="006512C4"/>
    <w:rsid w:val="00651D7B"/>
    <w:rsid w:val="0065249A"/>
    <w:rsid w:val="0065372A"/>
    <w:rsid w:val="006574E1"/>
    <w:rsid w:val="00660869"/>
    <w:rsid w:val="00661283"/>
    <w:rsid w:val="00664F3A"/>
    <w:rsid w:val="00666241"/>
    <w:rsid w:val="0067088D"/>
    <w:rsid w:val="00671350"/>
    <w:rsid w:val="00675FF7"/>
    <w:rsid w:val="006767DC"/>
    <w:rsid w:val="00677937"/>
    <w:rsid w:val="0068029E"/>
    <w:rsid w:val="00680329"/>
    <w:rsid w:val="00681CF3"/>
    <w:rsid w:val="00681E60"/>
    <w:rsid w:val="006865E1"/>
    <w:rsid w:val="00686DBC"/>
    <w:rsid w:val="00691857"/>
    <w:rsid w:val="00692162"/>
    <w:rsid w:val="00692CB9"/>
    <w:rsid w:val="006936AF"/>
    <w:rsid w:val="006949F9"/>
    <w:rsid w:val="006964A3"/>
    <w:rsid w:val="006A36FB"/>
    <w:rsid w:val="006A3A44"/>
    <w:rsid w:val="006A72A8"/>
    <w:rsid w:val="006B04B8"/>
    <w:rsid w:val="006B07F8"/>
    <w:rsid w:val="006B1026"/>
    <w:rsid w:val="006B2117"/>
    <w:rsid w:val="006B391D"/>
    <w:rsid w:val="006B3F24"/>
    <w:rsid w:val="006B5F02"/>
    <w:rsid w:val="006B706B"/>
    <w:rsid w:val="006B70D3"/>
    <w:rsid w:val="006C2348"/>
    <w:rsid w:val="006C2355"/>
    <w:rsid w:val="006C27E3"/>
    <w:rsid w:val="006C41AD"/>
    <w:rsid w:val="006D0377"/>
    <w:rsid w:val="006D0817"/>
    <w:rsid w:val="006D4505"/>
    <w:rsid w:val="006D45CF"/>
    <w:rsid w:val="006D63C3"/>
    <w:rsid w:val="006D6AAD"/>
    <w:rsid w:val="006D6F38"/>
    <w:rsid w:val="006E246B"/>
    <w:rsid w:val="006E2919"/>
    <w:rsid w:val="006E4F0F"/>
    <w:rsid w:val="006E76D1"/>
    <w:rsid w:val="006F0620"/>
    <w:rsid w:val="0070031D"/>
    <w:rsid w:val="007044DE"/>
    <w:rsid w:val="007046BE"/>
    <w:rsid w:val="00706A19"/>
    <w:rsid w:val="007071E4"/>
    <w:rsid w:val="00712525"/>
    <w:rsid w:val="00716CB3"/>
    <w:rsid w:val="0072013C"/>
    <w:rsid w:val="00723695"/>
    <w:rsid w:val="007241BF"/>
    <w:rsid w:val="00727D41"/>
    <w:rsid w:val="007310DF"/>
    <w:rsid w:val="00732476"/>
    <w:rsid w:val="0073354D"/>
    <w:rsid w:val="00736B3A"/>
    <w:rsid w:val="00741192"/>
    <w:rsid w:val="007423DB"/>
    <w:rsid w:val="00745F05"/>
    <w:rsid w:val="0074606C"/>
    <w:rsid w:val="0074711F"/>
    <w:rsid w:val="007509CA"/>
    <w:rsid w:val="007520B7"/>
    <w:rsid w:val="00752DB7"/>
    <w:rsid w:val="00753293"/>
    <w:rsid w:val="0075675C"/>
    <w:rsid w:val="007577B0"/>
    <w:rsid w:val="0076164B"/>
    <w:rsid w:val="00764273"/>
    <w:rsid w:val="00767A9B"/>
    <w:rsid w:val="00770AF8"/>
    <w:rsid w:val="00771DE9"/>
    <w:rsid w:val="00772214"/>
    <w:rsid w:val="00773F59"/>
    <w:rsid w:val="00775B43"/>
    <w:rsid w:val="00776DA7"/>
    <w:rsid w:val="00777F69"/>
    <w:rsid w:val="007829D5"/>
    <w:rsid w:val="007851B9"/>
    <w:rsid w:val="00787171"/>
    <w:rsid w:val="007904E0"/>
    <w:rsid w:val="00790675"/>
    <w:rsid w:val="007906AF"/>
    <w:rsid w:val="00790706"/>
    <w:rsid w:val="007A0D45"/>
    <w:rsid w:val="007A174C"/>
    <w:rsid w:val="007A211F"/>
    <w:rsid w:val="007A31FC"/>
    <w:rsid w:val="007B1366"/>
    <w:rsid w:val="007B593D"/>
    <w:rsid w:val="007B5C32"/>
    <w:rsid w:val="007C0C8B"/>
    <w:rsid w:val="007C7C10"/>
    <w:rsid w:val="007C7F57"/>
    <w:rsid w:val="007D0722"/>
    <w:rsid w:val="007D1C47"/>
    <w:rsid w:val="007D2B33"/>
    <w:rsid w:val="007D3CE8"/>
    <w:rsid w:val="007D58EF"/>
    <w:rsid w:val="007D7F80"/>
    <w:rsid w:val="007E126A"/>
    <w:rsid w:val="007E16AC"/>
    <w:rsid w:val="007E2110"/>
    <w:rsid w:val="007E4142"/>
    <w:rsid w:val="007E45E6"/>
    <w:rsid w:val="007E7418"/>
    <w:rsid w:val="007F1B1B"/>
    <w:rsid w:val="007F72E8"/>
    <w:rsid w:val="008019BC"/>
    <w:rsid w:val="00802B1C"/>
    <w:rsid w:val="00803410"/>
    <w:rsid w:val="00806611"/>
    <w:rsid w:val="008067AD"/>
    <w:rsid w:val="008068F3"/>
    <w:rsid w:val="008070C6"/>
    <w:rsid w:val="00812051"/>
    <w:rsid w:val="00812A34"/>
    <w:rsid w:val="008149E5"/>
    <w:rsid w:val="00815CC6"/>
    <w:rsid w:val="0082125F"/>
    <w:rsid w:val="00822519"/>
    <w:rsid w:val="008235C9"/>
    <w:rsid w:val="008331C3"/>
    <w:rsid w:val="008335D2"/>
    <w:rsid w:val="00833B92"/>
    <w:rsid w:val="00834C1E"/>
    <w:rsid w:val="00840788"/>
    <w:rsid w:val="00841310"/>
    <w:rsid w:val="008423DD"/>
    <w:rsid w:val="00842FE8"/>
    <w:rsid w:val="008430A4"/>
    <w:rsid w:val="00844794"/>
    <w:rsid w:val="00844A63"/>
    <w:rsid w:val="0084652F"/>
    <w:rsid w:val="0084712C"/>
    <w:rsid w:val="0085148C"/>
    <w:rsid w:val="00852E8D"/>
    <w:rsid w:val="00857FBA"/>
    <w:rsid w:val="008655F6"/>
    <w:rsid w:val="00865A7E"/>
    <w:rsid w:val="00867B33"/>
    <w:rsid w:val="0087065C"/>
    <w:rsid w:val="00870A01"/>
    <w:rsid w:val="00871375"/>
    <w:rsid w:val="0087292A"/>
    <w:rsid w:val="0087301A"/>
    <w:rsid w:val="0087399E"/>
    <w:rsid w:val="00873C8F"/>
    <w:rsid w:val="008742C5"/>
    <w:rsid w:val="00875BF8"/>
    <w:rsid w:val="0088083B"/>
    <w:rsid w:val="00880E0D"/>
    <w:rsid w:val="008815CF"/>
    <w:rsid w:val="0088191B"/>
    <w:rsid w:val="0088259B"/>
    <w:rsid w:val="00885BDE"/>
    <w:rsid w:val="0088751F"/>
    <w:rsid w:val="00890494"/>
    <w:rsid w:val="00892497"/>
    <w:rsid w:val="00894D35"/>
    <w:rsid w:val="00895B21"/>
    <w:rsid w:val="0089624E"/>
    <w:rsid w:val="008A016D"/>
    <w:rsid w:val="008A2C2C"/>
    <w:rsid w:val="008A33DB"/>
    <w:rsid w:val="008A548E"/>
    <w:rsid w:val="008A7CE3"/>
    <w:rsid w:val="008B3EEB"/>
    <w:rsid w:val="008B3F0A"/>
    <w:rsid w:val="008B7CAA"/>
    <w:rsid w:val="008C05D7"/>
    <w:rsid w:val="008C145B"/>
    <w:rsid w:val="008C2F5F"/>
    <w:rsid w:val="008D035D"/>
    <w:rsid w:val="008D1857"/>
    <w:rsid w:val="008D5C83"/>
    <w:rsid w:val="008D6B4C"/>
    <w:rsid w:val="008D7055"/>
    <w:rsid w:val="008D7111"/>
    <w:rsid w:val="008E5493"/>
    <w:rsid w:val="008E5583"/>
    <w:rsid w:val="008E628B"/>
    <w:rsid w:val="008F0008"/>
    <w:rsid w:val="008F1E7E"/>
    <w:rsid w:val="008F23E5"/>
    <w:rsid w:val="008F2E82"/>
    <w:rsid w:val="008F3551"/>
    <w:rsid w:val="008F651D"/>
    <w:rsid w:val="00904A63"/>
    <w:rsid w:val="00905785"/>
    <w:rsid w:val="0090676A"/>
    <w:rsid w:val="00907CCD"/>
    <w:rsid w:val="00910509"/>
    <w:rsid w:val="00911BF4"/>
    <w:rsid w:val="00914C63"/>
    <w:rsid w:val="00914C8E"/>
    <w:rsid w:val="00924829"/>
    <w:rsid w:val="0092760B"/>
    <w:rsid w:val="00927EC9"/>
    <w:rsid w:val="009314DD"/>
    <w:rsid w:val="0093357B"/>
    <w:rsid w:val="00937421"/>
    <w:rsid w:val="0094091D"/>
    <w:rsid w:val="009420DB"/>
    <w:rsid w:val="009459E8"/>
    <w:rsid w:val="009468F4"/>
    <w:rsid w:val="00951324"/>
    <w:rsid w:val="00951448"/>
    <w:rsid w:val="00951C53"/>
    <w:rsid w:val="00954965"/>
    <w:rsid w:val="009562C4"/>
    <w:rsid w:val="00956949"/>
    <w:rsid w:val="00960007"/>
    <w:rsid w:val="00963738"/>
    <w:rsid w:val="00966827"/>
    <w:rsid w:val="0097022E"/>
    <w:rsid w:val="009709F9"/>
    <w:rsid w:val="0097143E"/>
    <w:rsid w:val="00972AA5"/>
    <w:rsid w:val="009739AA"/>
    <w:rsid w:val="00976EE4"/>
    <w:rsid w:val="009771A3"/>
    <w:rsid w:val="00981BA2"/>
    <w:rsid w:val="00985CF3"/>
    <w:rsid w:val="00986E83"/>
    <w:rsid w:val="009913BD"/>
    <w:rsid w:val="00995459"/>
    <w:rsid w:val="00997061"/>
    <w:rsid w:val="00997787"/>
    <w:rsid w:val="009977B1"/>
    <w:rsid w:val="009A1AA6"/>
    <w:rsid w:val="009A2DF0"/>
    <w:rsid w:val="009A56F0"/>
    <w:rsid w:val="009A5735"/>
    <w:rsid w:val="009A5C93"/>
    <w:rsid w:val="009A75C3"/>
    <w:rsid w:val="009B00BB"/>
    <w:rsid w:val="009B2453"/>
    <w:rsid w:val="009B6257"/>
    <w:rsid w:val="009C336D"/>
    <w:rsid w:val="009C6371"/>
    <w:rsid w:val="009C7A2D"/>
    <w:rsid w:val="009C7E57"/>
    <w:rsid w:val="009D0A3F"/>
    <w:rsid w:val="009D11DD"/>
    <w:rsid w:val="009D17CC"/>
    <w:rsid w:val="009D1E2A"/>
    <w:rsid w:val="009D302F"/>
    <w:rsid w:val="009D4195"/>
    <w:rsid w:val="009D453C"/>
    <w:rsid w:val="009D5B3D"/>
    <w:rsid w:val="009D74BB"/>
    <w:rsid w:val="009E1763"/>
    <w:rsid w:val="009E1969"/>
    <w:rsid w:val="009E600B"/>
    <w:rsid w:val="009E6D0D"/>
    <w:rsid w:val="009E7BFF"/>
    <w:rsid w:val="009E7EF5"/>
    <w:rsid w:val="009F7B28"/>
    <w:rsid w:val="00A01240"/>
    <w:rsid w:val="00A0501B"/>
    <w:rsid w:val="00A05908"/>
    <w:rsid w:val="00A060D1"/>
    <w:rsid w:val="00A06333"/>
    <w:rsid w:val="00A0660C"/>
    <w:rsid w:val="00A06986"/>
    <w:rsid w:val="00A11484"/>
    <w:rsid w:val="00A137CC"/>
    <w:rsid w:val="00A14208"/>
    <w:rsid w:val="00A169BF"/>
    <w:rsid w:val="00A17483"/>
    <w:rsid w:val="00A177B6"/>
    <w:rsid w:val="00A2094E"/>
    <w:rsid w:val="00A22A0E"/>
    <w:rsid w:val="00A24E56"/>
    <w:rsid w:val="00A26F21"/>
    <w:rsid w:val="00A27FF1"/>
    <w:rsid w:val="00A322EE"/>
    <w:rsid w:val="00A33169"/>
    <w:rsid w:val="00A348FD"/>
    <w:rsid w:val="00A36E1E"/>
    <w:rsid w:val="00A407B9"/>
    <w:rsid w:val="00A41C46"/>
    <w:rsid w:val="00A43C31"/>
    <w:rsid w:val="00A43E52"/>
    <w:rsid w:val="00A450A1"/>
    <w:rsid w:val="00A46295"/>
    <w:rsid w:val="00A53196"/>
    <w:rsid w:val="00A546AD"/>
    <w:rsid w:val="00A55041"/>
    <w:rsid w:val="00A563D6"/>
    <w:rsid w:val="00A570DA"/>
    <w:rsid w:val="00A57E77"/>
    <w:rsid w:val="00A60394"/>
    <w:rsid w:val="00A6154D"/>
    <w:rsid w:val="00A6200F"/>
    <w:rsid w:val="00A64F55"/>
    <w:rsid w:val="00A7110A"/>
    <w:rsid w:val="00A718D9"/>
    <w:rsid w:val="00A72037"/>
    <w:rsid w:val="00A76F32"/>
    <w:rsid w:val="00A80D1C"/>
    <w:rsid w:val="00A830D6"/>
    <w:rsid w:val="00A8399E"/>
    <w:rsid w:val="00A85466"/>
    <w:rsid w:val="00A85CF3"/>
    <w:rsid w:val="00A86A09"/>
    <w:rsid w:val="00A86BE4"/>
    <w:rsid w:val="00A92531"/>
    <w:rsid w:val="00A95A4B"/>
    <w:rsid w:val="00A97A64"/>
    <w:rsid w:val="00AA3D9E"/>
    <w:rsid w:val="00AA404A"/>
    <w:rsid w:val="00AA6130"/>
    <w:rsid w:val="00AB1CF3"/>
    <w:rsid w:val="00AB3912"/>
    <w:rsid w:val="00AB52C9"/>
    <w:rsid w:val="00AB6209"/>
    <w:rsid w:val="00AC4E15"/>
    <w:rsid w:val="00AC632B"/>
    <w:rsid w:val="00AC6606"/>
    <w:rsid w:val="00AC6FB2"/>
    <w:rsid w:val="00AC73F1"/>
    <w:rsid w:val="00AD0740"/>
    <w:rsid w:val="00AD43B9"/>
    <w:rsid w:val="00AD548A"/>
    <w:rsid w:val="00AD5869"/>
    <w:rsid w:val="00AD665E"/>
    <w:rsid w:val="00AD7065"/>
    <w:rsid w:val="00AE12A0"/>
    <w:rsid w:val="00AE2F02"/>
    <w:rsid w:val="00AF1685"/>
    <w:rsid w:val="00AF2BF9"/>
    <w:rsid w:val="00AF76BA"/>
    <w:rsid w:val="00AF77AD"/>
    <w:rsid w:val="00B0106E"/>
    <w:rsid w:val="00B013FD"/>
    <w:rsid w:val="00B020A8"/>
    <w:rsid w:val="00B02D44"/>
    <w:rsid w:val="00B04076"/>
    <w:rsid w:val="00B0654B"/>
    <w:rsid w:val="00B11E09"/>
    <w:rsid w:val="00B127BA"/>
    <w:rsid w:val="00B1390B"/>
    <w:rsid w:val="00B14B90"/>
    <w:rsid w:val="00B17B6A"/>
    <w:rsid w:val="00B2585D"/>
    <w:rsid w:val="00B3079C"/>
    <w:rsid w:val="00B31945"/>
    <w:rsid w:val="00B31ADF"/>
    <w:rsid w:val="00B32B73"/>
    <w:rsid w:val="00B358F6"/>
    <w:rsid w:val="00B35B92"/>
    <w:rsid w:val="00B35D5F"/>
    <w:rsid w:val="00B369BB"/>
    <w:rsid w:val="00B36A92"/>
    <w:rsid w:val="00B41C7E"/>
    <w:rsid w:val="00B47F53"/>
    <w:rsid w:val="00B52B4F"/>
    <w:rsid w:val="00B53B59"/>
    <w:rsid w:val="00B560C5"/>
    <w:rsid w:val="00B5640E"/>
    <w:rsid w:val="00B572F1"/>
    <w:rsid w:val="00B6069E"/>
    <w:rsid w:val="00B606C4"/>
    <w:rsid w:val="00B629BF"/>
    <w:rsid w:val="00B63A7B"/>
    <w:rsid w:val="00B63D82"/>
    <w:rsid w:val="00B642DA"/>
    <w:rsid w:val="00B66B4C"/>
    <w:rsid w:val="00B6787F"/>
    <w:rsid w:val="00B76548"/>
    <w:rsid w:val="00B769CD"/>
    <w:rsid w:val="00B76CE2"/>
    <w:rsid w:val="00B8360A"/>
    <w:rsid w:val="00B87A28"/>
    <w:rsid w:val="00B90472"/>
    <w:rsid w:val="00B9067A"/>
    <w:rsid w:val="00B91BE6"/>
    <w:rsid w:val="00B94D08"/>
    <w:rsid w:val="00B96D26"/>
    <w:rsid w:val="00B9746F"/>
    <w:rsid w:val="00B978D4"/>
    <w:rsid w:val="00BA0094"/>
    <w:rsid w:val="00BA0B1B"/>
    <w:rsid w:val="00BA21C5"/>
    <w:rsid w:val="00BA2626"/>
    <w:rsid w:val="00BA4109"/>
    <w:rsid w:val="00BA4395"/>
    <w:rsid w:val="00BA6B35"/>
    <w:rsid w:val="00BB05CD"/>
    <w:rsid w:val="00BB323A"/>
    <w:rsid w:val="00BB339B"/>
    <w:rsid w:val="00BB49D9"/>
    <w:rsid w:val="00BB6E36"/>
    <w:rsid w:val="00BC0988"/>
    <w:rsid w:val="00BC379A"/>
    <w:rsid w:val="00BC3A42"/>
    <w:rsid w:val="00BC45B7"/>
    <w:rsid w:val="00BC5E66"/>
    <w:rsid w:val="00BC62C9"/>
    <w:rsid w:val="00BD0B0E"/>
    <w:rsid w:val="00BD2547"/>
    <w:rsid w:val="00BD261C"/>
    <w:rsid w:val="00BD7BD4"/>
    <w:rsid w:val="00BE3CD7"/>
    <w:rsid w:val="00BE6BB3"/>
    <w:rsid w:val="00BF3BB1"/>
    <w:rsid w:val="00BF3F41"/>
    <w:rsid w:val="00BF4074"/>
    <w:rsid w:val="00BF51D0"/>
    <w:rsid w:val="00BF5995"/>
    <w:rsid w:val="00BF7BBB"/>
    <w:rsid w:val="00BF7F4E"/>
    <w:rsid w:val="00C011FE"/>
    <w:rsid w:val="00C02680"/>
    <w:rsid w:val="00C04487"/>
    <w:rsid w:val="00C11668"/>
    <w:rsid w:val="00C121D2"/>
    <w:rsid w:val="00C15784"/>
    <w:rsid w:val="00C21A06"/>
    <w:rsid w:val="00C23347"/>
    <w:rsid w:val="00C268FD"/>
    <w:rsid w:val="00C27A7E"/>
    <w:rsid w:val="00C27CA1"/>
    <w:rsid w:val="00C31952"/>
    <w:rsid w:val="00C332C2"/>
    <w:rsid w:val="00C33D24"/>
    <w:rsid w:val="00C356A4"/>
    <w:rsid w:val="00C36098"/>
    <w:rsid w:val="00C37447"/>
    <w:rsid w:val="00C44FC3"/>
    <w:rsid w:val="00C4640A"/>
    <w:rsid w:val="00C550C0"/>
    <w:rsid w:val="00C55A0D"/>
    <w:rsid w:val="00C55F16"/>
    <w:rsid w:val="00C55F21"/>
    <w:rsid w:val="00C61C87"/>
    <w:rsid w:val="00C620B9"/>
    <w:rsid w:val="00C62CB6"/>
    <w:rsid w:val="00C64AF7"/>
    <w:rsid w:val="00C673BA"/>
    <w:rsid w:val="00C70140"/>
    <w:rsid w:val="00C722F1"/>
    <w:rsid w:val="00C72574"/>
    <w:rsid w:val="00C7269D"/>
    <w:rsid w:val="00C74430"/>
    <w:rsid w:val="00C74DC2"/>
    <w:rsid w:val="00C814D0"/>
    <w:rsid w:val="00C900E8"/>
    <w:rsid w:val="00C926B0"/>
    <w:rsid w:val="00C92D95"/>
    <w:rsid w:val="00CA0850"/>
    <w:rsid w:val="00CA0A54"/>
    <w:rsid w:val="00CA187E"/>
    <w:rsid w:val="00CA1FA9"/>
    <w:rsid w:val="00CA30C1"/>
    <w:rsid w:val="00CB5E2C"/>
    <w:rsid w:val="00CC11B1"/>
    <w:rsid w:val="00CC1E19"/>
    <w:rsid w:val="00CC3591"/>
    <w:rsid w:val="00CC36A5"/>
    <w:rsid w:val="00CC59FD"/>
    <w:rsid w:val="00CD0787"/>
    <w:rsid w:val="00CD0C68"/>
    <w:rsid w:val="00CD1B3D"/>
    <w:rsid w:val="00CD6B2D"/>
    <w:rsid w:val="00CD7F70"/>
    <w:rsid w:val="00CE0342"/>
    <w:rsid w:val="00CE0511"/>
    <w:rsid w:val="00CE0D55"/>
    <w:rsid w:val="00CE19F2"/>
    <w:rsid w:val="00CE298A"/>
    <w:rsid w:val="00CE3407"/>
    <w:rsid w:val="00CE5C94"/>
    <w:rsid w:val="00CE7887"/>
    <w:rsid w:val="00CE7A9D"/>
    <w:rsid w:val="00CF2AB9"/>
    <w:rsid w:val="00CF2B5D"/>
    <w:rsid w:val="00CF45EB"/>
    <w:rsid w:val="00CF728F"/>
    <w:rsid w:val="00D00246"/>
    <w:rsid w:val="00D05D51"/>
    <w:rsid w:val="00D066C8"/>
    <w:rsid w:val="00D1198F"/>
    <w:rsid w:val="00D11BF6"/>
    <w:rsid w:val="00D127AF"/>
    <w:rsid w:val="00D12815"/>
    <w:rsid w:val="00D12978"/>
    <w:rsid w:val="00D12B7B"/>
    <w:rsid w:val="00D12DAD"/>
    <w:rsid w:val="00D15F7B"/>
    <w:rsid w:val="00D16D5F"/>
    <w:rsid w:val="00D208E7"/>
    <w:rsid w:val="00D21BE3"/>
    <w:rsid w:val="00D222CA"/>
    <w:rsid w:val="00D24968"/>
    <w:rsid w:val="00D26FFA"/>
    <w:rsid w:val="00D3068D"/>
    <w:rsid w:val="00D36813"/>
    <w:rsid w:val="00D36E14"/>
    <w:rsid w:val="00D3783A"/>
    <w:rsid w:val="00D37B5F"/>
    <w:rsid w:val="00D41736"/>
    <w:rsid w:val="00D427FB"/>
    <w:rsid w:val="00D43430"/>
    <w:rsid w:val="00D44FA5"/>
    <w:rsid w:val="00D45439"/>
    <w:rsid w:val="00D47A6D"/>
    <w:rsid w:val="00D50002"/>
    <w:rsid w:val="00D5177A"/>
    <w:rsid w:val="00D51D53"/>
    <w:rsid w:val="00D562C9"/>
    <w:rsid w:val="00D56F98"/>
    <w:rsid w:val="00D60C5E"/>
    <w:rsid w:val="00D636F5"/>
    <w:rsid w:val="00D6503B"/>
    <w:rsid w:val="00D73172"/>
    <w:rsid w:val="00D73B26"/>
    <w:rsid w:val="00D74148"/>
    <w:rsid w:val="00D7595F"/>
    <w:rsid w:val="00D802E4"/>
    <w:rsid w:val="00D837E5"/>
    <w:rsid w:val="00D83CC8"/>
    <w:rsid w:val="00D8559F"/>
    <w:rsid w:val="00D85B77"/>
    <w:rsid w:val="00D91C1E"/>
    <w:rsid w:val="00D92343"/>
    <w:rsid w:val="00D94C0C"/>
    <w:rsid w:val="00D96067"/>
    <w:rsid w:val="00D97597"/>
    <w:rsid w:val="00D97753"/>
    <w:rsid w:val="00DA2427"/>
    <w:rsid w:val="00DA43D3"/>
    <w:rsid w:val="00DA47CA"/>
    <w:rsid w:val="00DA4911"/>
    <w:rsid w:val="00DA494D"/>
    <w:rsid w:val="00DA49AE"/>
    <w:rsid w:val="00DA64DC"/>
    <w:rsid w:val="00DA7D77"/>
    <w:rsid w:val="00DB1D73"/>
    <w:rsid w:val="00DB34C2"/>
    <w:rsid w:val="00DB3951"/>
    <w:rsid w:val="00DB3DBA"/>
    <w:rsid w:val="00DB5034"/>
    <w:rsid w:val="00DB624D"/>
    <w:rsid w:val="00DB7EEA"/>
    <w:rsid w:val="00DB7F1B"/>
    <w:rsid w:val="00DC08DA"/>
    <w:rsid w:val="00DC0DD2"/>
    <w:rsid w:val="00DC2DCF"/>
    <w:rsid w:val="00DC3AB6"/>
    <w:rsid w:val="00DC3C8F"/>
    <w:rsid w:val="00DC4472"/>
    <w:rsid w:val="00DD0101"/>
    <w:rsid w:val="00DD1533"/>
    <w:rsid w:val="00DD1E02"/>
    <w:rsid w:val="00DD4161"/>
    <w:rsid w:val="00DD53E6"/>
    <w:rsid w:val="00DD7A1C"/>
    <w:rsid w:val="00DE3814"/>
    <w:rsid w:val="00DE3898"/>
    <w:rsid w:val="00DE425F"/>
    <w:rsid w:val="00DE4C72"/>
    <w:rsid w:val="00DE6660"/>
    <w:rsid w:val="00DF2B51"/>
    <w:rsid w:val="00E005FA"/>
    <w:rsid w:val="00E00D62"/>
    <w:rsid w:val="00E0252A"/>
    <w:rsid w:val="00E06F7E"/>
    <w:rsid w:val="00E06F8D"/>
    <w:rsid w:val="00E075E7"/>
    <w:rsid w:val="00E07926"/>
    <w:rsid w:val="00E11F41"/>
    <w:rsid w:val="00E135DB"/>
    <w:rsid w:val="00E13BDB"/>
    <w:rsid w:val="00E16E56"/>
    <w:rsid w:val="00E17750"/>
    <w:rsid w:val="00E20D8C"/>
    <w:rsid w:val="00E232CA"/>
    <w:rsid w:val="00E24371"/>
    <w:rsid w:val="00E26E67"/>
    <w:rsid w:val="00E32012"/>
    <w:rsid w:val="00E35145"/>
    <w:rsid w:val="00E41EF9"/>
    <w:rsid w:val="00E41FF6"/>
    <w:rsid w:val="00E42E46"/>
    <w:rsid w:val="00E45ABD"/>
    <w:rsid w:val="00E45E13"/>
    <w:rsid w:val="00E465FF"/>
    <w:rsid w:val="00E5107E"/>
    <w:rsid w:val="00E530C1"/>
    <w:rsid w:val="00E55732"/>
    <w:rsid w:val="00E56D77"/>
    <w:rsid w:val="00E602E5"/>
    <w:rsid w:val="00E61474"/>
    <w:rsid w:val="00E62555"/>
    <w:rsid w:val="00E629C1"/>
    <w:rsid w:val="00E67A6A"/>
    <w:rsid w:val="00E71EF2"/>
    <w:rsid w:val="00E75140"/>
    <w:rsid w:val="00E751EE"/>
    <w:rsid w:val="00E8209D"/>
    <w:rsid w:val="00E821E6"/>
    <w:rsid w:val="00E8529F"/>
    <w:rsid w:val="00E910E8"/>
    <w:rsid w:val="00E93266"/>
    <w:rsid w:val="00E93807"/>
    <w:rsid w:val="00E94892"/>
    <w:rsid w:val="00E957C2"/>
    <w:rsid w:val="00E97790"/>
    <w:rsid w:val="00EA3344"/>
    <w:rsid w:val="00EA57DA"/>
    <w:rsid w:val="00EB2503"/>
    <w:rsid w:val="00EB2D3C"/>
    <w:rsid w:val="00EB37B1"/>
    <w:rsid w:val="00EB506B"/>
    <w:rsid w:val="00EB5B72"/>
    <w:rsid w:val="00EB67AA"/>
    <w:rsid w:val="00EB6A85"/>
    <w:rsid w:val="00EC2AA4"/>
    <w:rsid w:val="00EC3A52"/>
    <w:rsid w:val="00EC45D3"/>
    <w:rsid w:val="00EC62B5"/>
    <w:rsid w:val="00EC63A9"/>
    <w:rsid w:val="00ED058C"/>
    <w:rsid w:val="00ED084B"/>
    <w:rsid w:val="00ED0A39"/>
    <w:rsid w:val="00ED20B2"/>
    <w:rsid w:val="00ED2CFF"/>
    <w:rsid w:val="00ED5511"/>
    <w:rsid w:val="00EE04FB"/>
    <w:rsid w:val="00EE187B"/>
    <w:rsid w:val="00EE363C"/>
    <w:rsid w:val="00EE3A46"/>
    <w:rsid w:val="00EE4B8C"/>
    <w:rsid w:val="00EE5AF6"/>
    <w:rsid w:val="00EE5F4F"/>
    <w:rsid w:val="00EE7C37"/>
    <w:rsid w:val="00EE7D62"/>
    <w:rsid w:val="00EF1143"/>
    <w:rsid w:val="00EF2E84"/>
    <w:rsid w:val="00EF5F2B"/>
    <w:rsid w:val="00EF6898"/>
    <w:rsid w:val="00EF6C1B"/>
    <w:rsid w:val="00F001B2"/>
    <w:rsid w:val="00F0254E"/>
    <w:rsid w:val="00F055D6"/>
    <w:rsid w:val="00F06C5F"/>
    <w:rsid w:val="00F100E9"/>
    <w:rsid w:val="00F11518"/>
    <w:rsid w:val="00F11912"/>
    <w:rsid w:val="00F15EA7"/>
    <w:rsid w:val="00F15ED0"/>
    <w:rsid w:val="00F203E5"/>
    <w:rsid w:val="00F21F09"/>
    <w:rsid w:val="00F248A2"/>
    <w:rsid w:val="00F250EB"/>
    <w:rsid w:val="00F27A6E"/>
    <w:rsid w:val="00F31F5C"/>
    <w:rsid w:val="00F3407A"/>
    <w:rsid w:val="00F3530E"/>
    <w:rsid w:val="00F355B8"/>
    <w:rsid w:val="00F3654F"/>
    <w:rsid w:val="00F46329"/>
    <w:rsid w:val="00F470BA"/>
    <w:rsid w:val="00F47148"/>
    <w:rsid w:val="00F50C9A"/>
    <w:rsid w:val="00F57C29"/>
    <w:rsid w:val="00F601E7"/>
    <w:rsid w:val="00F6225C"/>
    <w:rsid w:val="00F62476"/>
    <w:rsid w:val="00F64158"/>
    <w:rsid w:val="00F64DAB"/>
    <w:rsid w:val="00F663F9"/>
    <w:rsid w:val="00F72055"/>
    <w:rsid w:val="00F73434"/>
    <w:rsid w:val="00F73EE7"/>
    <w:rsid w:val="00F755D3"/>
    <w:rsid w:val="00F7723F"/>
    <w:rsid w:val="00F80447"/>
    <w:rsid w:val="00F80DD2"/>
    <w:rsid w:val="00F810FF"/>
    <w:rsid w:val="00F84E4E"/>
    <w:rsid w:val="00F8572E"/>
    <w:rsid w:val="00F86986"/>
    <w:rsid w:val="00F90070"/>
    <w:rsid w:val="00F92504"/>
    <w:rsid w:val="00F93573"/>
    <w:rsid w:val="00F95CAB"/>
    <w:rsid w:val="00FA489D"/>
    <w:rsid w:val="00FA7FD0"/>
    <w:rsid w:val="00FB1459"/>
    <w:rsid w:val="00FB40C5"/>
    <w:rsid w:val="00FB5DC2"/>
    <w:rsid w:val="00FC069A"/>
    <w:rsid w:val="00FC2624"/>
    <w:rsid w:val="00FC6D7E"/>
    <w:rsid w:val="00FC72D3"/>
    <w:rsid w:val="00FD2E9E"/>
    <w:rsid w:val="00FD4398"/>
    <w:rsid w:val="00FE002B"/>
    <w:rsid w:val="00FE0D10"/>
    <w:rsid w:val="00FE4215"/>
    <w:rsid w:val="00FE7F57"/>
    <w:rsid w:val="00FF12F9"/>
    <w:rsid w:val="00FF5434"/>
    <w:rsid w:val="00FF5B36"/>
    <w:rsid w:val="00FF60CA"/>
    <w:rsid w:val="00FF6E0B"/>
    <w:rsid w:val="2AFB4010"/>
    <w:rsid w:val="34EB0711"/>
    <w:rsid w:val="5D59C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380E9CA0-6554-403A-B53A-0E508103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  <w:style w:type="table" w:customStyle="1" w:styleId="1">
    <w:name w:val="网格型1"/>
    <w:basedOn w:val="TableNormal"/>
    <w:qFormat/>
    <w:rsid w:val="004A4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AD665E"/>
    <w:pPr>
      <w:numPr>
        <w:numId w:val="0"/>
      </w:numPr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TF">
    <w:name w:val="TF"/>
    <w:aliases w:val="left"/>
    <w:basedOn w:val="TH"/>
    <w:link w:val="TFZchn"/>
    <w:qFormat/>
    <w:rsid w:val="0051589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B1Char">
    <w:name w:val="B1 Char"/>
    <w:qFormat/>
    <w:rsid w:val="0051589A"/>
    <w:rPr>
      <w:lang w:val="en-GB" w:eastAsia="en-US"/>
    </w:rPr>
  </w:style>
  <w:style w:type="character" w:customStyle="1" w:styleId="TFZchn">
    <w:name w:val="TF Zchn"/>
    <w:link w:val="TF"/>
    <w:rsid w:val="0051589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D26FFA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E4F0F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1Zchn">
    <w:name w:val="B1 Zchn"/>
    <w:locked/>
    <w:rsid w:val="002354D5"/>
    <w:rPr>
      <w:rFonts w:ascii="Times New Roman" w:hAnsi="Times New Roman" w:cs="Times New Roman"/>
      <w:lang w:val="en-GB"/>
    </w:rPr>
  </w:style>
  <w:style w:type="character" w:customStyle="1" w:styleId="Doc-text2Char">
    <w:name w:val="Doc-text2 Char"/>
    <w:link w:val="Doc-text2"/>
    <w:qFormat/>
    <w:locked/>
    <w:rsid w:val="00567C3A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567C3A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lang w:eastAsia="ja-JP"/>
    </w:rPr>
  </w:style>
  <w:style w:type="paragraph" w:customStyle="1" w:styleId="Agreement">
    <w:name w:val="Agreement"/>
    <w:basedOn w:val="Normal"/>
    <w:next w:val="Doc-text2"/>
    <w:qFormat/>
    <w:rsid w:val="00567C3A"/>
    <w:pPr>
      <w:numPr>
        <w:numId w:val="39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</w:pPr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E1D0F13-F227-4860-A019-69D751EA27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87B9F-A813-45BF-9251-576C5E2A8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4</cp:revision>
  <dcterms:created xsi:type="dcterms:W3CDTF">2022-01-11T09:14:00Z</dcterms:created>
  <dcterms:modified xsi:type="dcterms:W3CDTF">2022-01-11T10:33:00Z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